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856EF1">
        <w:rPr>
          <w:rFonts w:ascii="宋体" w:eastAsiaTheme="minorEastAsia" w:hAnsi="宋体" w:hint="eastAsia"/>
          <w:b/>
          <w:sz w:val="32"/>
          <w:szCs w:val="32"/>
          <w:lang w:eastAsia="zh-CN"/>
        </w:rPr>
        <w:t>影视艺术形态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136"/>
        <w:gridCol w:w="466"/>
        <w:gridCol w:w="490"/>
        <w:gridCol w:w="1093"/>
      </w:tblGrid>
      <w:tr w:rsidR="002E27E1" w:rsidRPr="002E27E1" w:rsidTr="007A79D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856EF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影视艺术形态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856EF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selected works </w:t>
            </w:r>
            <w:r w:rsidR="0050191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in world literature</w:t>
            </w:r>
          </w:p>
        </w:tc>
      </w:tr>
      <w:tr w:rsidR="002E27E1" w:rsidRPr="002E27E1" w:rsidTr="007A79D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856EF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  <w:r w:rsidR="00856EF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各类影视课程</w:t>
            </w:r>
          </w:p>
        </w:tc>
      </w:tr>
      <w:tr w:rsidR="002E27E1" w:rsidRPr="002E27E1" w:rsidTr="007A79D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星期一，</w:t>
            </w:r>
            <w:r w:rsidR="00856EF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="00856EF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经管楼204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856EF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2015级广电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严前海/教授</w:t>
            </w:r>
          </w:p>
        </w:tc>
      </w:tr>
      <w:tr w:rsidR="002E27E1" w:rsidRPr="002E27E1" w:rsidTr="007A79DF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13662879758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609009@163.com</w:t>
            </w:r>
            <w:proofErr w:type="gramEnd"/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5019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文科楼410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856EF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856EF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Y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856EF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看电影的艺术，约瑟夫·博格斯，北京大学出版社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856EF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《电视剧艺术形态》，严前海，复旦大学出版社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856EF1" w:rsidRDefault="00856EF1" w:rsidP="00856EF1">
            <w:pPr>
              <w:tabs>
                <w:tab w:val="left" w:pos="1440"/>
              </w:tabs>
              <w:spacing w:line="360" w:lineRule="atLeast"/>
              <w:ind w:left="2" w:firstLineChars="199" w:firstLine="398"/>
              <w:outlineLvl w:val="0"/>
              <w:rPr>
                <w:rFonts w:ascii="宋体" w:eastAsiaTheme="minorEastAsia" w:hAnsi="宋体"/>
                <w:sz w:val="20"/>
                <w:szCs w:val="20"/>
                <w:lang w:eastAsia="zh-CN"/>
              </w:rPr>
            </w:pPr>
            <w:r w:rsidRPr="00856EF1">
              <w:rPr>
                <w:rFonts w:ascii="宋体" w:hAnsi="宋体" w:hint="eastAsia"/>
                <w:sz w:val="20"/>
                <w:szCs w:val="20"/>
              </w:rPr>
              <w:t>《影视艺术形态》是关于当代影视艺术的一门课程，它的设置是为了让学生了解影视艺术的特点及其奥妙，并因此从泛泛了解的层面上解放出来，成为影视艺术的准知音，真正理解和欣赏影视艺术的绝妙之处：它如何将</w:t>
            </w:r>
            <w:r w:rsidRPr="00856EF1">
              <w:rPr>
                <w:rFonts w:ascii="宋体" w:hAnsi="宋体"/>
                <w:sz w:val="20"/>
                <w:szCs w:val="20"/>
              </w:rPr>
              <w:t>戏剧、文学、大众文化、社会科学、表演、新闻、摄影、舞蹈和绘画</w:t>
            </w:r>
            <w:r w:rsidRPr="00856EF1">
              <w:rPr>
                <w:rFonts w:ascii="宋体" w:hAnsi="宋体" w:hint="eastAsia"/>
                <w:sz w:val="20"/>
                <w:szCs w:val="20"/>
              </w:rPr>
              <w:t>艺术形式融为一体。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856EF1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856EF1" w:rsidRPr="00856EF1" w:rsidRDefault="00856EF1" w:rsidP="00856EF1">
            <w:pPr>
              <w:pStyle w:val="a9"/>
              <w:spacing w:line="360" w:lineRule="exact"/>
              <w:ind w:firstLineChars="200" w:firstLine="400"/>
              <w:rPr>
                <w:rFonts w:eastAsia="PMingLiU" w:hAnsi="宋体" w:hint="eastAsia"/>
                <w:kern w:val="0"/>
                <w:sz w:val="20"/>
                <w:lang w:eastAsia="en-US"/>
              </w:rPr>
            </w:pPr>
            <w:r w:rsidRPr="00856EF1">
              <w:rPr>
                <w:rFonts w:eastAsia="PMingLiU" w:hAnsi="宋体" w:hint="eastAsia"/>
                <w:kern w:val="0"/>
                <w:sz w:val="20"/>
                <w:lang w:eastAsia="en-US"/>
              </w:rPr>
              <w:t>1</w:t>
            </w:r>
            <w:r w:rsidRPr="00856EF1">
              <w:rPr>
                <w:rFonts w:eastAsia="PMingLiU" w:hAnsi="宋体" w:hint="eastAsia"/>
                <w:kern w:val="0"/>
                <w:sz w:val="20"/>
                <w:lang w:eastAsia="en-US"/>
              </w:rPr>
              <w:t>、知识与技能目标：既理解影视艺术的形式感，也理解影视艺术的叙事倾向。第一，理解镜语表现形态，第二理解声音表现形态，第三，理解节奏表现形态，第四理解话题建构形态，第五，理解影视艺术的整体谋略形态。</w:t>
            </w:r>
          </w:p>
          <w:p w:rsidR="00856EF1" w:rsidRPr="00856EF1" w:rsidRDefault="00856EF1" w:rsidP="00856EF1">
            <w:pPr>
              <w:pStyle w:val="a9"/>
              <w:spacing w:line="360" w:lineRule="exact"/>
              <w:ind w:firstLineChars="200" w:firstLine="400"/>
              <w:rPr>
                <w:rFonts w:eastAsia="PMingLiU" w:hAnsi="宋体" w:hint="eastAsia"/>
                <w:kern w:val="0"/>
                <w:sz w:val="20"/>
                <w:lang w:eastAsia="en-US"/>
              </w:rPr>
            </w:pPr>
            <w:r w:rsidRPr="00856EF1">
              <w:rPr>
                <w:rFonts w:eastAsia="PMingLiU" w:hAnsi="宋体" w:hint="eastAsia"/>
                <w:kern w:val="0"/>
                <w:sz w:val="20"/>
                <w:lang w:eastAsia="en-US"/>
              </w:rPr>
              <w:t>2</w:t>
            </w:r>
            <w:r w:rsidRPr="00856EF1">
              <w:rPr>
                <w:rFonts w:eastAsia="PMingLiU" w:hAnsi="宋体" w:hint="eastAsia"/>
                <w:kern w:val="0"/>
                <w:sz w:val="20"/>
                <w:lang w:eastAsia="en-US"/>
              </w:rPr>
              <w:t>、过程与方法目标：影视艺术各种元素的构成，就是影视艺术内涵厚重或单薄的构建过程，既可以通过一个片断，一个场景的解析，透析出其中的密码，也可以通过整体的把握，进而理解一部作品的涵量大小的原因。</w:t>
            </w:r>
          </w:p>
          <w:p w:rsidR="00856EF1" w:rsidRPr="00856EF1" w:rsidRDefault="00856EF1" w:rsidP="00856EF1">
            <w:pPr>
              <w:spacing w:line="360" w:lineRule="exact"/>
              <w:ind w:firstLineChars="200" w:firstLine="400"/>
              <w:rPr>
                <w:rFonts w:ascii="宋体" w:hAnsi="宋体" w:hint="eastAsia"/>
                <w:sz w:val="20"/>
                <w:szCs w:val="20"/>
              </w:rPr>
            </w:pPr>
            <w:r w:rsidRPr="00856EF1">
              <w:rPr>
                <w:rFonts w:ascii="宋体" w:hAnsi="宋体" w:hint="eastAsia"/>
                <w:sz w:val="20"/>
                <w:szCs w:val="20"/>
              </w:rPr>
              <w:t>3</w:t>
            </w:r>
            <w:r w:rsidRPr="00856EF1">
              <w:rPr>
                <w:rFonts w:ascii="宋体" w:hAnsi="宋体" w:hint="eastAsia"/>
                <w:sz w:val="20"/>
                <w:szCs w:val="20"/>
              </w:rPr>
              <w:t>、情感、态度与价值观发展目标：对影视艺术的学习，是在惊奇与娱乐的前提下，理解人生与社会的入口。在这里，人类历史与个体历史的演进得到形象而具体的展现。</w:t>
            </w:r>
          </w:p>
          <w:p w:rsidR="00735FDE" w:rsidRPr="007A79DF" w:rsidRDefault="00735FDE" w:rsidP="007A79DF">
            <w:pPr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35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5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看电影的艺术</w:t>
            </w:r>
          </w:p>
        </w:tc>
        <w:tc>
          <w:tcPr>
            <w:tcW w:w="623" w:type="dxa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电影分析面临的挑战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主题元素</w:t>
            </w:r>
          </w:p>
        </w:tc>
        <w:tc>
          <w:tcPr>
            <w:tcW w:w="623" w:type="dxa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确立主题与评价主题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虚构与戏剧元素</w:t>
            </w:r>
          </w:p>
        </w:tc>
        <w:tc>
          <w:tcPr>
            <w:tcW w:w="623" w:type="dxa"/>
            <w:vAlign w:val="center"/>
          </w:tcPr>
          <w:p w:rsidR="00735FDE" w:rsidRPr="002E27E1" w:rsidRDefault="007A79D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2E27E1" w:rsidRDefault="009C315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戏剧结构与冲突、象征与反讽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视觉设计</w:t>
            </w:r>
          </w:p>
        </w:tc>
        <w:tc>
          <w:tcPr>
            <w:tcW w:w="623" w:type="dxa"/>
            <w:vAlign w:val="center"/>
          </w:tcPr>
          <w:p w:rsidR="00735FDE" w:rsidRPr="002E27E1" w:rsidRDefault="003C510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2E27E1" w:rsidRDefault="009C315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美工与服装设计、布光与黑白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摄影和特殊视觉效果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C510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9C3159" w:rsidP="00912D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电影感、构图元素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剪辑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9C3159" w:rsidP="00912D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连贯、与节奏、转场与蒙太奇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色彩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C3159" w:rsidP="00912D6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现代影片中的色彩问题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音效与对白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C315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声音作为剧情手段、转场元素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配乐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C315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常见功能与特殊功能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表演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C315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演员类型、明星制度与作为创造性的贡献者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导演风格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C3159" w:rsidP="00AA480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风格的演变与适应性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影片的总体分析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C315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分析、评价的方法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改编影片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C315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存在问题和小说、戏剧改编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AA480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类型片、重拍片和续集片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12D6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C3159" w:rsidP="00AA480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时间性与时代性和类型、重拍的关系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F693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856EF1" w:rsidRPr="002E27E1" w:rsidTr="007A79DF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F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F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影视与社会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F1" w:rsidRDefault="00856EF1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F1" w:rsidRDefault="009C3159" w:rsidP="00AA480E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社会与价值观，审查制度，社会问题电影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F1" w:rsidRDefault="006F693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讲与拍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EF1" w:rsidRDefault="006F6934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短视频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352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7A79DF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36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049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:rsidTr="007A79DF">
        <w:trPr>
          <w:trHeight w:val="340"/>
          <w:jc w:val="center"/>
        </w:trPr>
        <w:tc>
          <w:tcPr>
            <w:tcW w:w="648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1136" w:type="dxa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2049" w:type="dxa"/>
            <w:gridSpan w:val="3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</w:tr>
      <w:tr w:rsidR="004D29DE" w:rsidRPr="002E27E1" w:rsidTr="007A79DF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1136" w:type="dxa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  <w:tc>
          <w:tcPr>
            <w:tcW w:w="2049" w:type="dxa"/>
            <w:gridSpan w:val="3"/>
            <w:vAlign w:val="center"/>
          </w:tcPr>
          <w:p w:rsidR="004D29DE" w:rsidRPr="00912D69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6F693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平常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6F693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超短视频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912D6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40%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6F6934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6F693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10分钟短片</w:t>
            </w:r>
            <w:bookmarkStart w:id="0" w:name="_GoBack"/>
            <w:bookmarkEnd w:id="0"/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912D6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60%</w:t>
            </w: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A79DF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912D6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2018/3/9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856EF1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856EF1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856EF1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856EF1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856EF1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159" w:rsidRDefault="009C3159" w:rsidP="00896971">
      <w:pPr>
        <w:spacing w:after="0"/>
      </w:pPr>
      <w:r>
        <w:separator/>
      </w:r>
    </w:p>
  </w:endnote>
  <w:endnote w:type="continuationSeparator" w:id="0">
    <w:p w:rsidR="009C3159" w:rsidRDefault="009C3159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159" w:rsidRDefault="009C3159" w:rsidP="00896971">
      <w:pPr>
        <w:spacing w:after="0"/>
      </w:pPr>
      <w:r>
        <w:separator/>
      </w:r>
    </w:p>
  </w:footnote>
  <w:footnote w:type="continuationSeparator" w:id="0">
    <w:p w:rsidR="009C3159" w:rsidRDefault="009C315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5105"/>
    <w:rsid w:val="003C66D8"/>
    <w:rsid w:val="003E66A6"/>
    <w:rsid w:val="00414FC8"/>
    <w:rsid w:val="00457E42"/>
    <w:rsid w:val="004B3994"/>
    <w:rsid w:val="004D29DE"/>
    <w:rsid w:val="004E0481"/>
    <w:rsid w:val="004E1082"/>
    <w:rsid w:val="004E7804"/>
    <w:rsid w:val="0050191D"/>
    <w:rsid w:val="005639AB"/>
    <w:rsid w:val="005911D3"/>
    <w:rsid w:val="005E3248"/>
    <w:rsid w:val="005F174F"/>
    <w:rsid w:val="0063410F"/>
    <w:rsid w:val="0065651C"/>
    <w:rsid w:val="006F6934"/>
    <w:rsid w:val="00735FDE"/>
    <w:rsid w:val="00770F0D"/>
    <w:rsid w:val="00776AF2"/>
    <w:rsid w:val="00785779"/>
    <w:rsid w:val="007A154B"/>
    <w:rsid w:val="007A79DF"/>
    <w:rsid w:val="008147FF"/>
    <w:rsid w:val="00815F78"/>
    <w:rsid w:val="008512DF"/>
    <w:rsid w:val="00855020"/>
    <w:rsid w:val="00856EF1"/>
    <w:rsid w:val="00885EED"/>
    <w:rsid w:val="00892ADC"/>
    <w:rsid w:val="00896971"/>
    <w:rsid w:val="008F6642"/>
    <w:rsid w:val="00912D69"/>
    <w:rsid w:val="00917C66"/>
    <w:rsid w:val="009349EE"/>
    <w:rsid w:val="009A2B5C"/>
    <w:rsid w:val="009B3EAE"/>
    <w:rsid w:val="009C3159"/>
    <w:rsid w:val="009C3354"/>
    <w:rsid w:val="009D3079"/>
    <w:rsid w:val="00A84D68"/>
    <w:rsid w:val="00A85774"/>
    <w:rsid w:val="00AA199F"/>
    <w:rsid w:val="00AA480E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a8">
    <w:name w:val="纯文本字符"/>
    <w:link w:val="a9"/>
    <w:rsid w:val="007A79DF"/>
    <w:rPr>
      <w:rFonts w:ascii="宋体" w:hAnsi="Courier New"/>
      <w:kern w:val="2"/>
      <w:sz w:val="24"/>
    </w:rPr>
  </w:style>
  <w:style w:type="paragraph" w:styleId="a9">
    <w:name w:val="Plain Text"/>
    <w:link w:val="a8"/>
    <w:rsid w:val="007A79DF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7A79DF"/>
    <w:rPr>
      <w:rFonts w:ascii="宋体" w:hAnsi="Courier New" w:cs="Courier New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a8">
    <w:name w:val="纯文本字符"/>
    <w:link w:val="a9"/>
    <w:rsid w:val="007A79DF"/>
    <w:rPr>
      <w:rFonts w:ascii="宋体" w:hAnsi="Courier New"/>
      <w:kern w:val="2"/>
      <w:sz w:val="24"/>
    </w:rPr>
  </w:style>
  <w:style w:type="paragraph" w:styleId="a9">
    <w:name w:val="Plain Text"/>
    <w:link w:val="a8"/>
    <w:rsid w:val="007A79DF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7A79DF"/>
    <w:rPr>
      <w:rFonts w:ascii="宋体" w:hAnsi="Courier New" w:cs="Courier New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CCD2B9-18C4-7447-9412-88E9A91F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281</Words>
  <Characters>1605</Characters>
  <Application>Microsoft Macintosh Word</Application>
  <DocSecurity>4</DocSecurity>
  <Lines>13</Lines>
  <Paragraphs>3</Paragraphs>
  <ScaleCrop>false</ScaleCrop>
  <Company>Microsoft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前海 严</cp:lastModifiedBy>
  <cp:revision>2</cp:revision>
  <cp:lastPrinted>2017-01-05T16:24:00Z</cp:lastPrinted>
  <dcterms:created xsi:type="dcterms:W3CDTF">2018-03-11T02:51:00Z</dcterms:created>
  <dcterms:modified xsi:type="dcterms:W3CDTF">2018-03-11T02:51:00Z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