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宋体" w:hAnsi="宋体" w:eastAsiaTheme="minorEastAsia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</w:rPr>
        <w:t>《</w:t>
      </w:r>
      <w:r>
        <w:rPr>
          <w:rFonts w:hint="eastAsia" w:ascii="宋体" w:hAnsi="宋体" w:eastAsia="宋体"/>
          <w:b/>
          <w:sz w:val="32"/>
          <w:szCs w:val="32"/>
          <w:lang w:val="en-US" w:eastAsia="zh-CN"/>
        </w:rPr>
        <w:t>英语视听说1</w:t>
      </w:r>
      <w:r>
        <w:rPr>
          <w:rFonts w:hint="eastAsia" w:ascii="宋体" w:hAnsi="宋体"/>
          <w:b/>
          <w:sz w:val="32"/>
          <w:szCs w:val="32"/>
        </w:rPr>
        <w:t>》课程教学大纲</w:t>
      </w:r>
    </w:p>
    <w:tbl>
      <w:tblPr>
        <w:tblStyle w:val="7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1340"/>
        <w:gridCol w:w="166"/>
        <w:gridCol w:w="764"/>
        <w:gridCol w:w="1778"/>
        <w:gridCol w:w="1667"/>
        <w:gridCol w:w="175"/>
        <w:gridCol w:w="1170"/>
        <w:gridCol w:w="257"/>
        <w:gridCol w:w="15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课程名称：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英语视听说1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课程英文名称： 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 xml:space="preserve">English Audio-visual-oral Course </w:t>
            </w:r>
            <w:r>
              <w:rPr>
                <w:rFonts w:hint="eastAsia" w:eastAsia="宋体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总学时/周学时/学分：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32/2/2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先修课程：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英语语音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英语语法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授课时间：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4-19周 周一5-6节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﹑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周二3-4节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﹑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周四3-4节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授课地点：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6B304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﹑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6C302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授课对象：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2018通信卓越1班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﹑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2班；2018环境卓越1班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开课院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：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文学与传媒学院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姚艳娟/讲师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联系电话：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723239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Email: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871737893@qq.com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可分为集体答疑与个别答疑的形式，集体答疑的时间、地点与上课基本相同，个别答疑主要通过课间时间、电子邮件与电话联系等方式。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</w:t>
            </w:r>
            <w:r>
              <w:rPr>
                <w:rFonts w:hint="default" w:ascii="Arial" w:hAnsi="Arial" w:eastAsia="宋体" w:cs="Arial"/>
                <w:b/>
                <w:sz w:val="21"/>
                <w:szCs w:val="21"/>
                <w:lang w:eastAsia="zh-CN"/>
              </w:rPr>
              <w:t>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</w:t>
            </w:r>
            <w:r>
              <w:rPr>
                <w:rFonts w:hint="default" w:ascii="Arial" w:hAnsi="Arial" w:eastAsia="宋体" w:cs="Arial"/>
                <w:b/>
                <w:sz w:val="21"/>
                <w:szCs w:val="21"/>
                <w:lang w:eastAsia="zh-CN"/>
              </w:rPr>
              <w:t>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 ）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口试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新世界交互英语视听说2》学生用书，莫启扬主编，北京：清华大学出版社，2017。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新视野大学英语视听说教程2</w:t>
            </w: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eastAsia="zh-CN"/>
              </w:rPr>
              <w:t>》，</w:t>
            </w: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郑树棠主编，北京：外语教学与研究出版社，2011。（自主学习教材）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柯林斯英汉双解大辞典；TED演讲视频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pStyle w:val="2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课程简介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《英语视听说</w:t>
            </w:r>
            <w:r>
              <w:rPr>
                <w:rFonts w:hint="eastAsia" w:hAnsi="宋体" w:eastAsia="宋体" w:cs="宋体"/>
                <w:sz w:val="21"/>
                <w:szCs w:val="21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1"/>
                <w:szCs w:val="21"/>
              </w:rPr>
              <w:t>》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课程是非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英语专业卓越班学生的一门基础必修课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该课程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遵循因材施教、突出个性发展的教学原则，应用现代教育技术，实施网络自主学习与课堂教学相结合的模式，旨在培养和提高学生的听力理解、口头表达能力以及跨文化交际的能力。学生在今后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工作和社会交往中能用英语有效地进行信息交流，同时提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升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自主学习能力和综合文化素质，为今后可持续发展打下坚实的基础。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6216" w:type="dxa"/>
            <w:gridSpan w:val="6"/>
          </w:tcPr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>
            <w:pPr>
              <w:numPr>
                <w:ilvl w:val="0"/>
                <w:numId w:val="1"/>
              </w:numPr>
              <w:adjustRightInd w:val="0"/>
              <w:spacing w:line="360" w:lineRule="exac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知识与技能目标：培养学生能听懂英语谈话和讲座，能基本听懂题材熟悉的英语广播和电视节目，能掌握其中心大意，抓住要点和相关细节。能用英语就一般性话题进行比较流利的会话，能基本表达个人意见、情感、观点等，能基本陈述事实、理由和描述事件，表达较流利，语音、语调基本正确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fldChar w:fldCharType="begin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instrText xml:space="preserve"> HYPERLINK "http://2008.cns.com.cn/" \t "_blank" </w:instrTex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fldChar w:fldCharType="end"/>
            </w:r>
          </w:p>
          <w:p>
            <w:pPr>
              <w:pStyle w:val="2"/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过程与方法目标：满足不同层次学生的需要，实行网络化、个性化英语教学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学生自主学习和教师授课相结合。学习各种情景下的交际技能,反复做听力、口语练习,获取大量的语料,然后通过课堂讨论和课内外活动,使学生既有机会自己实践,又有机会相互交流学习经验。</w:t>
            </w:r>
          </w:p>
          <w:p>
            <w:pPr>
              <w:spacing w:after="0"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>3.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情感、态度与价值观发展目标：遵循以学生发展为本的理念,强调从学生的学习兴趣、生活经验和认知水平出发，倡导体验、参与、合作与交流，发展学生的综合语言运用能力。合作学习方法使学生团队精神得到弘扬。通过课外自主学习活动培养学生自我规划、自我定向、自我调整和自我控制的能力。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</w:p>
          <w:p>
            <w:pPr>
              <w:spacing w:after="0" w:line="0" w:lineRule="atLeast"/>
              <w:ind w:firstLine="422" w:firstLineChars="200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3185" w:type="dxa"/>
            <w:gridSpan w:val="4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）：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1.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2.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3.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4.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5.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6.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1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340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教学主题</w:t>
            </w:r>
          </w:p>
        </w:tc>
        <w:tc>
          <w:tcPr>
            <w:tcW w:w="93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教学时长</w:t>
            </w:r>
          </w:p>
        </w:tc>
        <w:tc>
          <w:tcPr>
            <w:tcW w:w="3620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184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1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340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未来</w:t>
            </w:r>
          </w:p>
        </w:tc>
        <w:tc>
          <w:tcPr>
            <w:tcW w:w="930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2学时</w:t>
            </w:r>
          </w:p>
        </w:tc>
        <w:tc>
          <w:tcPr>
            <w:tcW w:w="3620" w:type="dxa"/>
            <w:gridSpan w:val="3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课程介绍与安排；谈论未来</w:t>
            </w:r>
          </w:p>
        </w:tc>
        <w:tc>
          <w:tcPr>
            <w:tcW w:w="1170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讨论讲授</w:t>
            </w:r>
          </w:p>
        </w:tc>
        <w:tc>
          <w:tcPr>
            <w:tcW w:w="1840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口语表达；单词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1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340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计划</w:t>
            </w:r>
          </w:p>
        </w:tc>
        <w:tc>
          <w:tcPr>
            <w:tcW w:w="930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2学时</w:t>
            </w:r>
          </w:p>
        </w:tc>
        <w:tc>
          <w:tcPr>
            <w:tcW w:w="3620" w:type="dxa"/>
            <w:gridSpan w:val="3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计划安排；天气预测</w:t>
            </w:r>
          </w:p>
        </w:tc>
        <w:tc>
          <w:tcPr>
            <w:tcW w:w="117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讨论讲授</w:t>
            </w:r>
          </w:p>
        </w:tc>
        <w:tc>
          <w:tcPr>
            <w:tcW w:w="1840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单词；听力练习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1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340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未来世界</w:t>
            </w:r>
          </w:p>
        </w:tc>
        <w:tc>
          <w:tcPr>
            <w:tcW w:w="930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2学时</w:t>
            </w:r>
          </w:p>
        </w:tc>
        <w:tc>
          <w:tcPr>
            <w:tcW w:w="3620" w:type="dxa"/>
            <w:gridSpan w:val="3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谈论未来世界</w:t>
            </w:r>
          </w:p>
        </w:tc>
        <w:tc>
          <w:tcPr>
            <w:tcW w:w="1170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讨论讲授</w:t>
            </w:r>
          </w:p>
        </w:tc>
        <w:tc>
          <w:tcPr>
            <w:tcW w:w="1840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单词；听力练习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1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340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生活方式</w:t>
            </w:r>
          </w:p>
        </w:tc>
        <w:tc>
          <w:tcPr>
            <w:tcW w:w="930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2学时</w:t>
            </w:r>
          </w:p>
        </w:tc>
        <w:tc>
          <w:tcPr>
            <w:tcW w:w="3620" w:type="dxa"/>
            <w:gridSpan w:val="3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生活习惯；不同的生活方式对比</w:t>
            </w:r>
          </w:p>
        </w:tc>
        <w:tc>
          <w:tcPr>
            <w:tcW w:w="1170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讨论讲授</w:t>
            </w:r>
          </w:p>
        </w:tc>
        <w:tc>
          <w:tcPr>
            <w:tcW w:w="1840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口语表达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1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34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生活方式评估</w:t>
            </w:r>
          </w:p>
        </w:tc>
        <w:tc>
          <w:tcPr>
            <w:tcW w:w="9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2学时</w:t>
            </w:r>
          </w:p>
        </w:tc>
        <w:tc>
          <w:tcPr>
            <w:tcW w:w="36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询问他人；评估自己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讨论讲授</w:t>
            </w:r>
          </w:p>
        </w:tc>
        <w:tc>
          <w:tcPr>
            <w:tcW w:w="184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听力练习；搜集信息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1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34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TED演讲</w:t>
            </w:r>
          </w:p>
        </w:tc>
        <w:tc>
          <w:tcPr>
            <w:tcW w:w="9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2学时</w:t>
            </w:r>
          </w:p>
        </w:tc>
        <w:tc>
          <w:tcPr>
            <w:tcW w:w="36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网络虚拟合唱团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讨论讲授</w:t>
            </w:r>
          </w:p>
        </w:tc>
        <w:tc>
          <w:tcPr>
            <w:tcW w:w="184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观看视频，口语总结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成就</w:t>
            </w:r>
          </w:p>
        </w:tc>
        <w:tc>
          <w:tcPr>
            <w:tcW w:w="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2学时</w:t>
            </w:r>
          </w:p>
        </w:tc>
        <w:tc>
          <w:tcPr>
            <w:tcW w:w="3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日常杂务；求职面试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讨论讲授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单词；口语表达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个人成就</w:t>
            </w:r>
          </w:p>
        </w:tc>
        <w:tc>
          <w:tcPr>
            <w:tcW w:w="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2学时</w:t>
            </w:r>
          </w:p>
        </w:tc>
        <w:tc>
          <w:tcPr>
            <w:tcW w:w="3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个人成就；人类的伟大功绩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讨论讲授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听力练习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身体健康</w:t>
            </w:r>
          </w:p>
        </w:tc>
        <w:tc>
          <w:tcPr>
            <w:tcW w:w="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2学时</w:t>
            </w:r>
          </w:p>
        </w:tc>
        <w:tc>
          <w:tcPr>
            <w:tcW w:w="3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保持身体健康的方式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讨论讲授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单词；口语表达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自然疗法</w:t>
            </w:r>
          </w:p>
        </w:tc>
        <w:tc>
          <w:tcPr>
            <w:tcW w:w="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2学时</w:t>
            </w:r>
          </w:p>
        </w:tc>
        <w:tc>
          <w:tcPr>
            <w:tcW w:w="3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日常疾病与自然疗法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讨论讲授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单词；听力练习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TED演讲</w:t>
            </w:r>
          </w:p>
        </w:tc>
        <w:tc>
          <w:tcPr>
            <w:tcW w:w="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2学时</w:t>
            </w:r>
          </w:p>
        </w:tc>
        <w:tc>
          <w:tcPr>
            <w:tcW w:w="3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环境保护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讨论讲授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观看视频，口语总结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自我表达</w:t>
            </w:r>
          </w:p>
        </w:tc>
        <w:tc>
          <w:tcPr>
            <w:tcW w:w="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2学时</w:t>
            </w:r>
          </w:p>
        </w:tc>
        <w:tc>
          <w:tcPr>
            <w:tcW w:w="3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与不同文化的人交流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讨论讲授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单词；口语表达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打破僵局</w:t>
            </w:r>
          </w:p>
        </w:tc>
        <w:tc>
          <w:tcPr>
            <w:tcW w:w="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2学时</w:t>
            </w:r>
          </w:p>
        </w:tc>
        <w:tc>
          <w:tcPr>
            <w:tcW w:w="3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如何打破冷场；克服语言障碍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讨论讲授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单词；听力练习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城市</w:t>
            </w:r>
          </w:p>
        </w:tc>
        <w:tc>
          <w:tcPr>
            <w:tcW w:w="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2学时</w:t>
            </w:r>
          </w:p>
        </w:tc>
        <w:tc>
          <w:tcPr>
            <w:tcW w:w="3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描述家乡；如何建立好的社区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讨论讲授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单词；口语表达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城市</w:t>
            </w:r>
          </w:p>
        </w:tc>
        <w:tc>
          <w:tcPr>
            <w:tcW w:w="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2学时</w:t>
            </w:r>
          </w:p>
        </w:tc>
        <w:tc>
          <w:tcPr>
            <w:tcW w:w="3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预测城市的未来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讨论讲授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观看视频；发表看法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复习</w:t>
            </w:r>
          </w:p>
        </w:tc>
        <w:tc>
          <w:tcPr>
            <w:tcW w:w="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2学时</w:t>
            </w:r>
          </w:p>
        </w:tc>
        <w:tc>
          <w:tcPr>
            <w:tcW w:w="3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综合运用语言知识进行听说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讨论讲授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tbl>
            <w:tblPr>
              <w:tblStyle w:val="7"/>
              <w:tblW w:w="1840" w:type="dxa"/>
              <w:jc w:val="center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4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  <w:jc w:val="center"/>
              </w:trPr>
              <w:tc>
                <w:tcPr>
                  <w:tcW w:w="184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 w:line="0" w:lineRule="atLeast"/>
                    <w:rPr>
                      <w:rFonts w:hint="eastAsia" w:ascii="宋体" w:hAnsi="宋体" w:eastAsia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/>
                      <w:sz w:val="21"/>
                      <w:szCs w:val="21"/>
                      <w:lang w:val="en-US" w:eastAsia="zh-CN"/>
                    </w:rPr>
                    <w:t>准备期末考试</w:t>
                  </w:r>
                </w:p>
              </w:tc>
            </w:tr>
          </w:tbl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41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合计：</w:t>
            </w:r>
          </w:p>
        </w:tc>
        <w:tc>
          <w:tcPr>
            <w:tcW w:w="9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32学时</w:t>
            </w:r>
          </w:p>
        </w:tc>
        <w:tc>
          <w:tcPr>
            <w:tcW w:w="3620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70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4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3"/>
            <w:vAlign w:val="center"/>
          </w:tcPr>
          <w:p>
            <w:pPr>
              <w:snapToGrid w:val="0"/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3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课堂出勤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旷课一次扣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5分，3次旷课不得参加期末考试；请假和迟到每次扣2分。</w:t>
            </w:r>
          </w:p>
        </w:tc>
        <w:tc>
          <w:tcPr>
            <w:tcW w:w="1583" w:type="dxa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3"/>
            <w:vAlign w:val="center"/>
          </w:tcPr>
          <w:p>
            <w:pPr>
              <w:snapToGrid w:val="0"/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课堂表现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积极参与讨论，表达自己的观点</w:t>
            </w:r>
          </w:p>
        </w:tc>
        <w:tc>
          <w:tcPr>
            <w:tcW w:w="1583" w:type="dxa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3"/>
            <w:vAlign w:val="center"/>
          </w:tcPr>
          <w:p>
            <w:pPr>
              <w:snapToGrid w:val="0"/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课堂小测验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单词；口语表达</w:t>
            </w:r>
          </w:p>
        </w:tc>
        <w:tc>
          <w:tcPr>
            <w:tcW w:w="1583" w:type="dxa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3"/>
            <w:vAlign w:val="center"/>
          </w:tcPr>
          <w:p>
            <w:pPr>
              <w:snapToGrid w:val="0"/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自主学习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按要求完成听力任务</w:t>
            </w:r>
          </w:p>
        </w:tc>
        <w:tc>
          <w:tcPr>
            <w:tcW w:w="1583" w:type="dxa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3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期末考试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听力；口语</w:t>
            </w:r>
          </w:p>
        </w:tc>
        <w:tc>
          <w:tcPr>
            <w:tcW w:w="1583" w:type="dxa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2018年9月5日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  <w:jc w:val="center"/>
        </w:trPr>
        <w:tc>
          <w:tcPr>
            <w:tcW w:w="9401" w:type="dxa"/>
            <w:gridSpan w:val="10"/>
          </w:tcPr>
          <w:p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系（部）审查意见：</w:t>
            </w: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945" w:firstLineChars="45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。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jc w:val="righ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t>注：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1、课程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hAnsi="宋体" w:eastAsia="宋体"/>
          <w:b/>
          <w:sz w:val="21"/>
          <w:szCs w:val="21"/>
          <w:lang w:eastAsia="zh-CN"/>
        </w:rPr>
        <w:t>http://jwc.dgut.edu.cn/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）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3、教学方式可选：课堂讲授/小组讨论/实验/实训</w:t>
      </w:r>
    </w:p>
    <w:p>
      <w:pPr>
        <w:spacing w:line="360" w:lineRule="exact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DFKai-SB">
    <w:altName w:val="Microsoft JhengHei Light"/>
    <w:panose1 w:val="03000509000000000000"/>
    <w:charset w:val="88"/>
    <w:family w:val="script"/>
    <w:pitch w:val="default"/>
    <w:sig w:usb0="00000000" w:usb1="00000000" w:usb2="00000016" w:usb3="00000000" w:csb0="00100001" w:csb1="00000000"/>
  </w:font>
  <w:font w:name="CIDFont + F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4A83A"/>
    <w:multiLevelType w:val="singleLevel"/>
    <w:tmpl w:val="59C4A83A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B35F5"/>
    <w:rsid w:val="00C41D05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E22C8"/>
    <w:rsid w:val="022B177E"/>
    <w:rsid w:val="02E747A7"/>
    <w:rsid w:val="161C081E"/>
    <w:rsid w:val="1673557A"/>
    <w:rsid w:val="1B914A5D"/>
    <w:rsid w:val="1E151575"/>
    <w:rsid w:val="20C06589"/>
    <w:rsid w:val="21370EEF"/>
    <w:rsid w:val="24DB078D"/>
    <w:rsid w:val="27E14AFD"/>
    <w:rsid w:val="27EF2002"/>
    <w:rsid w:val="28AD1D92"/>
    <w:rsid w:val="2A3B2995"/>
    <w:rsid w:val="2B676FBA"/>
    <w:rsid w:val="2B8712D6"/>
    <w:rsid w:val="2C23799B"/>
    <w:rsid w:val="2D9E59F0"/>
    <w:rsid w:val="2E574811"/>
    <w:rsid w:val="301A68F4"/>
    <w:rsid w:val="30CC2799"/>
    <w:rsid w:val="35F26B2B"/>
    <w:rsid w:val="37F70274"/>
    <w:rsid w:val="3ACC4AE9"/>
    <w:rsid w:val="4219790B"/>
    <w:rsid w:val="44D26D5C"/>
    <w:rsid w:val="4BC030DE"/>
    <w:rsid w:val="4CFD78FC"/>
    <w:rsid w:val="55983D62"/>
    <w:rsid w:val="578D3587"/>
    <w:rsid w:val="5934744A"/>
    <w:rsid w:val="622269A0"/>
    <w:rsid w:val="62602DFF"/>
    <w:rsid w:val="648B2AED"/>
    <w:rsid w:val="654E3865"/>
    <w:rsid w:val="66E737B3"/>
    <w:rsid w:val="68B16D2D"/>
    <w:rsid w:val="69C63E30"/>
    <w:rsid w:val="72AF0F22"/>
    <w:rsid w:val="767B06C9"/>
    <w:rsid w:val="77BC62EA"/>
    <w:rsid w:val="78381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qFormat/>
    <w:uiPriority w:val="0"/>
    <w:rPr>
      <w:rFonts w:ascii="宋体" w:hAnsi="Courier New" w:eastAsia="Times New Roman" w:cs="Times New Roman"/>
      <w:kern w:val="2"/>
      <w:sz w:val="24"/>
      <w:szCs w:val="22"/>
      <w:lang w:val="en-US" w:eastAsia="zh-CN" w:bidi="ar-SA"/>
    </w:rPr>
  </w:style>
  <w:style w:type="paragraph" w:styleId="3">
    <w:name w:val="Balloon Text"/>
    <w:basedOn w:val="1"/>
    <w:link w:val="14"/>
    <w:qFormat/>
    <w:uiPriority w:val="0"/>
    <w:pPr>
      <w:spacing w:after="0"/>
    </w:pPr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9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10">
    <w:name w:val="fontstyle01"/>
    <w:basedOn w:val="6"/>
    <w:qFormat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1">
    <w:name w:val="页眉 Char"/>
    <w:basedOn w:val="6"/>
    <w:link w:val="5"/>
    <w:qFormat/>
    <w:uiPriority w:val="0"/>
    <w:rPr>
      <w:rFonts w:eastAsia="PMingLiU"/>
      <w:sz w:val="18"/>
      <w:szCs w:val="18"/>
      <w:lang w:eastAsia="en-US"/>
    </w:rPr>
  </w:style>
  <w:style w:type="character" w:customStyle="1" w:styleId="12">
    <w:name w:val="页脚 Char"/>
    <w:basedOn w:val="6"/>
    <w:link w:val="4"/>
    <w:qFormat/>
    <w:uiPriority w:val="0"/>
    <w:rPr>
      <w:rFonts w:eastAsia="PMingLiU"/>
      <w:sz w:val="18"/>
      <w:szCs w:val="18"/>
      <w:lang w:eastAsia="en-US"/>
    </w:rPr>
  </w:style>
  <w:style w:type="paragraph" w:customStyle="1" w:styleId="13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4">
    <w:name w:val="批注框文本 Char"/>
    <w:basedOn w:val="6"/>
    <w:link w:val="3"/>
    <w:qFormat/>
    <w:uiPriority w:val="0"/>
    <w:rPr>
      <w:rFonts w:eastAsia="PMingLiU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4A8447-143C-47A4-B192-64C207FFAF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143</Words>
  <Characters>816</Characters>
  <Lines>6</Lines>
  <Paragraphs>1</Paragraphs>
  <TotalTime>9</TotalTime>
  <ScaleCrop>false</ScaleCrop>
  <LinksUpToDate>false</LinksUpToDate>
  <CharactersWithSpaces>958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2017-09-01T07:23:00Z</dcterms:created>
  <dc:creator>lenovo</dc:creator>
  <cp:lastModifiedBy>87173</cp:lastModifiedBy>
  <cp:lastPrinted>2017-01-05T16:24:00Z</cp:lastPrinted>
  <dcterms:modified xsi:type="dcterms:W3CDTF">2018-10-11T15:13:29Z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