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4F6F78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EE78FC">
        <w:rPr>
          <w:rFonts w:ascii="宋体" w:hAnsi="宋体" w:hint="eastAsia"/>
          <w:b/>
          <w:sz w:val="32"/>
          <w:szCs w:val="32"/>
        </w:rPr>
        <w:t>文化产业经济学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100"/>
        <w:gridCol w:w="892"/>
        <w:gridCol w:w="1549"/>
        <w:gridCol w:w="1667"/>
        <w:gridCol w:w="711"/>
        <w:gridCol w:w="891"/>
        <w:gridCol w:w="490"/>
        <w:gridCol w:w="1093"/>
      </w:tblGrid>
      <w:tr w:rsidR="002E27E1" w:rsidRPr="002E27E1" w14:paraId="4A8C7F26" w14:textId="77777777" w:rsidTr="004302F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C74035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</w:rPr>
              <w:t>文化产业经济学</w:t>
            </w:r>
          </w:p>
        </w:tc>
        <w:tc>
          <w:tcPr>
            <w:tcW w:w="4852" w:type="dxa"/>
            <w:gridSpan w:val="5"/>
            <w:vAlign w:val="center"/>
          </w:tcPr>
          <w:p w14:paraId="69B11C0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专业必修</w:t>
            </w:r>
          </w:p>
        </w:tc>
      </w:tr>
      <w:tr w:rsidR="002E27E1" w:rsidRPr="002E27E1" w14:paraId="33CD8AAB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AF6A96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EE78FC">
              <w:rPr>
                <w:rFonts w:ascii="新細明體" w:eastAsia="新細明體" w:hAnsi="新細明體" w:cs="Arial" w:hint="eastAsia"/>
                <w:b/>
                <w:szCs w:val="21"/>
                <w:lang w:eastAsia="zh-TW"/>
              </w:rPr>
              <w:t>the Economics of Cultural Industries</w:t>
            </w:r>
          </w:p>
        </w:tc>
      </w:tr>
      <w:tr w:rsidR="002E27E1" w:rsidRPr="002E27E1" w14:paraId="232262BA" w14:textId="77777777" w:rsidTr="004302F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F4D891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</w:rPr>
              <w:t>36/18/2</w:t>
            </w:r>
          </w:p>
        </w:tc>
        <w:tc>
          <w:tcPr>
            <w:tcW w:w="4852" w:type="dxa"/>
            <w:gridSpan w:val="5"/>
            <w:vAlign w:val="center"/>
          </w:tcPr>
          <w:p w14:paraId="0C909EA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14:paraId="18696F55" w14:textId="77777777" w:rsidTr="00EE78F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932440C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</w:rPr>
              <w:t>无</w:t>
            </w:r>
          </w:p>
        </w:tc>
      </w:tr>
      <w:tr w:rsidR="002E27E1" w:rsidRPr="002E27E1" w14:paraId="6B1399AA" w14:textId="77777777" w:rsidTr="004302F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FE0C3C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</w:rPr>
              <w:t>周五下午七八节</w:t>
            </w:r>
          </w:p>
        </w:tc>
        <w:tc>
          <w:tcPr>
            <w:tcW w:w="4852" w:type="dxa"/>
            <w:gridSpan w:val="5"/>
            <w:vAlign w:val="center"/>
          </w:tcPr>
          <w:p w14:paraId="0CC48AF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</w:rPr>
              <w:t>6</w:t>
            </w:r>
            <w:r w:rsidR="00EE78FC">
              <w:rPr>
                <w:rFonts w:ascii="宋体" w:eastAsia="宋体" w:hAnsi="宋体"/>
                <w:b/>
                <w:sz w:val="21"/>
                <w:szCs w:val="21"/>
              </w:rPr>
              <w:t>C-401</w:t>
            </w:r>
          </w:p>
        </w:tc>
      </w:tr>
      <w:tr w:rsidR="002E27E1" w:rsidRPr="002E27E1" w14:paraId="5E12755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9FB059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</w:rPr>
              <w:t>2016文化产业1、2班</w:t>
            </w:r>
          </w:p>
        </w:tc>
      </w:tr>
      <w:tr w:rsidR="002E27E1" w:rsidRPr="002E27E1" w14:paraId="28D060D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52CF56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</w:rPr>
              <w:t>文化传媒学院文化产业系</w:t>
            </w:r>
          </w:p>
        </w:tc>
      </w:tr>
      <w:tr w:rsidR="002E27E1" w:rsidRPr="002E27E1" w14:paraId="2E4C7A2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D1FF6D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袁宏舟</w:t>
            </w:r>
          </w:p>
        </w:tc>
      </w:tr>
      <w:tr w:rsidR="002E27E1" w:rsidRPr="002E27E1" w14:paraId="17D7E241" w14:textId="77777777" w:rsidTr="004302F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6F810C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</w:rPr>
              <w:t>15112094953</w:t>
            </w:r>
          </w:p>
        </w:tc>
        <w:tc>
          <w:tcPr>
            <w:tcW w:w="4852" w:type="dxa"/>
            <w:gridSpan w:val="5"/>
            <w:vAlign w:val="center"/>
          </w:tcPr>
          <w:p w14:paraId="35A8628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</w:rPr>
              <w:t>175839065@qq.com</w:t>
            </w:r>
            <w:proofErr w:type="gramEnd"/>
          </w:p>
        </w:tc>
      </w:tr>
      <w:tr w:rsidR="002E27E1" w:rsidRPr="002E27E1" w14:paraId="038512E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00FA6F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E78F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周四下午2-4pm，文化传媒学院办公楼</w:t>
            </w:r>
          </w:p>
        </w:tc>
      </w:tr>
      <w:tr w:rsidR="00735FDE" w:rsidRPr="00735FDE" w14:paraId="0DFE767B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3339C43" w14:textId="3EC428A0" w:rsidR="00735FDE" w:rsidRPr="007D57AD" w:rsidRDefault="00735FDE" w:rsidP="00966D05">
            <w:pPr>
              <w:rPr>
                <w:rFonts w:ascii="Times" w:eastAsia="Times New Roman" w:hAnsi="Times"/>
                <w:sz w:val="20"/>
                <w:szCs w:val="20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66D05" w:rsidRPr="007D57AD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  <w:lang w:eastAsia="zh-CN"/>
              </w:rPr>
              <w:t>√</w:t>
            </w:r>
            <w:r w:rsidR="00966D05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0F74871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61412BD" w14:textId="77777777"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E78F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文化产业 张菲娜译</w:t>
            </w:r>
          </w:p>
          <w:p w14:paraId="7B1FD67E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proofErr w:type="spellStart"/>
            <w:r w:rsidR="006932E3" w:rsidRPr="006932E3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Heilbrun</w:t>
            </w:r>
            <w:proofErr w:type="spellEnd"/>
            <w:r w:rsidR="006932E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r w:rsidR="006932E3" w:rsidRPr="006932E3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James Charles Gray</w:t>
            </w:r>
            <w:r w:rsidR="006932E3" w:rsidRPr="006932E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="006932E3" w:rsidRPr="006932E3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2008</w:t>
            </w:r>
            <w:r w:rsidR="006932E3" w:rsidRPr="006932E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）艺术重于经济学（郭书瑄，严玲珑译。</w:t>
            </w:r>
          </w:p>
        </w:tc>
      </w:tr>
      <w:tr w:rsidR="00735FDE" w:rsidRPr="002E27E1" w14:paraId="7ACC120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46FB68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932E3" w:rsidRPr="006932E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文化产业是继观光旅游产业兴起之</w:t>
            </w:r>
            <w:r w:rsidR="006932E3" w:rsidRPr="006932E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21</w:t>
            </w:r>
            <w:r w:rsidR="006932E3" w:rsidRPr="006932E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世纪新兴产业的蓝色海洋，全新的科技、消费理念、支付工具、交易平台与社会人口、性别、年龄与工作流动的现象，明显与廿世纪截然不同。本课程即在彰显新产业经济型态其根本的差异与转型。</w:t>
            </w:r>
          </w:p>
          <w:p w14:paraId="4CB94655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735FDE" w:rsidRPr="00917C66" w14:paraId="658EE42A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01DD8180" w14:textId="77777777" w:rsidR="00735FDE" w:rsidRPr="00917C66" w:rsidRDefault="00917C66" w:rsidP="00EE78FC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06AAB54C" w14:textId="77777777" w:rsidR="00632965" w:rsidRPr="00632965" w:rsidRDefault="00632965" w:rsidP="00632965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3296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63296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共享经济：挑战资产私有化与私有隐私的新消费模式。</w:t>
            </w:r>
          </w:p>
          <w:p w14:paraId="5DF9CD25" w14:textId="77777777" w:rsidR="00632965" w:rsidRPr="00632965" w:rsidRDefault="00632965" w:rsidP="00632965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3296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63296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破除消费即豪奢的刻板印象：美感心理的需求及满足；品味风格的自我展演。</w:t>
            </w:r>
          </w:p>
          <w:p w14:paraId="275070FE" w14:textId="533FE88B" w:rsidR="00735FDE" w:rsidRPr="00917C66" w:rsidRDefault="00632965" w:rsidP="00632965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63296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63296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体验经济时代来临：大量模板的生产已被价格竞争所耗损获利；客製化的体验设计成为企业获利的最佳途径。</w:t>
            </w:r>
          </w:p>
          <w:p w14:paraId="540B9624" w14:textId="77777777" w:rsidR="00735FDE" w:rsidRPr="00917C66" w:rsidRDefault="00735FDE" w:rsidP="00EE78FC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5B8BC30F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BC70A7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DE84B6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3A234D2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50D113C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7FF1DCE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7CB3F7D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1F38957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58CA579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14:paraId="242F95E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35D414D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797CA657" w14:textId="77777777" w:rsidTr="00BF5285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5096A20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460" w:type="dxa"/>
            <w:gridSpan w:val="2"/>
            <w:tcMar>
              <w:left w:w="28" w:type="dxa"/>
              <w:right w:w="28" w:type="dxa"/>
            </w:tcMar>
            <w:vAlign w:val="center"/>
          </w:tcPr>
          <w:p w14:paraId="3DD38C1D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</w:tcPr>
          <w:p w14:paraId="77B301A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927" w:type="dxa"/>
            <w:gridSpan w:val="3"/>
            <w:tcMar>
              <w:left w:w="28" w:type="dxa"/>
              <w:right w:w="28" w:type="dxa"/>
            </w:tcMar>
            <w:vAlign w:val="center"/>
          </w:tcPr>
          <w:p w14:paraId="2952A08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81" w:type="dxa"/>
            <w:gridSpan w:val="2"/>
            <w:tcMar>
              <w:left w:w="28" w:type="dxa"/>
              <w:right w:w="28" w:type="dxa"/>
            </w:tcMar>
            <w:vAlign w:val="center"/>
          </w:tcPr>
          <w:p w14:paraId="61E564D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385A410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4302FA" w:rsidRPr="002E27E1" w14:paraId="79248749" w14:textId="77777777" w:rsidTr="00BF5285">
        <w:trPr>
          <w:trHeight w:val="340"/>
          <w:jc w:val="center"/>
        </w:trPr>
        <w:tc>
          <w:tcPr>
            <w:tcW w:w="648" w:type="dxa"/>
            <w:vAlign w:val="center"/>
          </w:tcPr>
          <w:p w14:paraId="3E0655C9" w14:textId="7013487D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0" w:colLast="5"/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460" w:type="dxa"/>
            <w:gridSpan w:val="2"/>
            <w:vAlign w:val="center"/>
          </w:tcPr>
          <w:p w14:paraId="1415D55E" w14:textId="7AE6D983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文化产业</w:t>
            </w:r>
          </w:p>
        </w:tc>
        <w:tc>
          <w:tcPr>
            <w:tcW w:w="892" w:type="dxa"/>
            <w:vAlign w:val="center"/>
          </w:tcPr>
          <w:p w14:paraId="24A7265B" w14:textId="68297C50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</w:tcPr>
          <w:p w14:paraId="4408DFBC" w14:textId="77777777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重点：文化产业范畴</w:t>
            </w:r>
          </w:p>
          <w:p w14:paraId="3B77352B" w14:textId="03D22B84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难点：理解文化产业的重要性</w:t>
            </w:r>
          </w:p>
        </w:tc>
        <w:tc>
          <w:tcPr>
            <w:tcW w:w="1381" w:type="dxa"/>
            <w:gridSpan w:val="2"/>
            <w:vAlign w:val="center"/>
          </w:tcPr>
          <w:p w14:paraId="673F90BB" w14:textId="7293B691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0CA0352C" w14:textId="06D9D4A8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3F74C44C" w14:textId="77777777" w:rsidTr="00BF5285">
        <w:trPr>
          <w:trHeight w:val="340"/>
          <w:jc w:val="center"/>
        </w:trPr>
        <w:tc>
          <w:tcPr>
            <w:tcW w:w="648" w:type="dxa"/>
            <w:vAlign w:val="center"/>
          </w:tcPr>
          <w:p w14:paraId="09670577" w14:textId="434E4FAB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460" w:type="dxa"/>
            <w:gridSpan w:val="2"/>
            <w:vAlign w:val="center"/>
          </w:tcPr>
          <w:p w14:paraId="50496924" w14:textId="1AABB1DA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文化产业组织结构</w:t>
            </w:r>
          </w:p>
        </w:tc>
        <w:tc>
          <w:tcPr>
            <w:tcW w:w="892" w:type="dxa"/>
            <w:vAlign w:val="center"/>
          </w:tcPr>
          <w:p w14:paraId="2B536BC9" w14:textId="5D462C97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</w:tcPr>
          <w:p w14:paraId="047D3213" w14:textId="77F53A31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重点及难点：文化产业组织结构</w:t>
            </w:r>
          </w:p>
          <w:p w14:paraId="3A5AD277" w14:textId="5A658A73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4948EDE8" w14:textId="68EA042B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0DDBAC7C" w14:textId="5378FDCA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7C3C4E5D" w14:textId="77777777" w:rsidTr="00BF5285">
        <w:trPr>
          <w:trHeight w:val="340"/>
          <w:jc w:val="center"/>
        </w:trPr>
        <w:tc>
          <w:tcPr>
            <w:tcW w:w="648" w:type="dxa"/>
            <w:vAlign w:val="center"/>
          </w:tcPr>
          <w:p w14:paraId="7D9B7ABC" w14:textId="46DCB774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460" w:type="dxa"/>
            <w:gridSpan w:val="2"/>
            <w:vAlign w:val="center"/>
          </w:tcPr>
          <w:p w14:paraId="50C08A69" w14:textId="3D60BF9E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文化产业历史</w:t>
            </w:r>
          </w:p>
        </w:tc>
        <w:tc>
          <w:tcPr>
            <w:tcW w:w="892" w:type="dxa"/>
            <w:vAlign w:val="center"/>
          </w:tcPr>
          <w:p w14:paraId="058AD1C3" w14:textId="1E311D85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</w:tcPr>
          <w:p w14:paraId="0823061C" w14:textId="77777777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重点：文化产业的历史回顾</w:t>
            </w:r>
          </w:p>
          <w:p w14:paraId="399DE3BB" w14:textId="7EF9B862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难点：文化产业历史地位</w:t>
            </w:r>
          </w:p>
        </w:tc>
        <w:tc>
          <w:tcPr>
            <w:tcW w:w="1381" w:type="dxa"/>
            <w:gridSpan w:val="2"/>
            <w:vAlign w:val="center"/>
          </w:tcPr>
          <w:p w14:paraId="7936581E" w14:textId="73E1CAC3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34DF7946" w14:textId="63AD0A9E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1C6F29CE" w14:textId="77777777" w:rsidTr="00BF5285">
        <w:trPr>
          <w:trHeight w:val="340"/>
          <w:jc w:val="center"/>
        </w:trPr>
        <w:tc>
          <w:tcPr>
            <w:tcW w:w="648" w:type="dxa"/>
            <w:vAlign w:val="center"/>
          </w:tcPr>
          <w:p w14:paraId="3097411E" w14:textId="1C76C285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460" w:type="dxa"/>
            <w:gridSpan w:val="2"/>
            <w:vAlign w:val="center"/>
          </w:tcPr>
          <w:p w14:paraId="35A9F524" w14:textId="34C2FE14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</w:t>
            </w:r>
          </w:p>
        </w:tc>
        <w:tc>
          <w:tcPr>
            <w:tcW w:w="892" w:type="dxa"/>
            <w:vAlign w:val="center"/>
          </w:tcPr>
          <w:p w14:paraId="542E265E" w14:textId="26F849BA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</w:tcPr>
          <w:p w14:paraId="243A3317" w14:textId="77777777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创意时尚流行经济</w:t>
            </w:r>
          </w:p>
          <w:p w14:paraId="0982B826" w14:textId="463EFDF5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难点：理解创意时尚流行经济</w:t>
            </w:r>
          </w:p>
        </w:tc>
        <w:tc>
          <w:tcPr>
            <w:tcW w:w="1381" w:type="dxa"/>
            <w:gridSpan w:val="2"/>
            <w:vAlign w:val="center"/>
          </w:tcPr>
          <w:p w14:paraId="37E1B4C9" w14:textId="77777777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76DF2EAB" w14:textId="68E15344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vAlign w:val="center"/>
          </w:tcPr>
          <w:p w14:paraId="6B0E3E0B" w14:textId="007D403F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6BDFAC25" w14:textId="77777777" w:rsidTr="00BF5285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FA37669" w14:textId="131138F1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vAlign w:val="center"/>
          </w:tcPr>
          <w:p w14:paraId="6D028B49" w14:textId="2BBCC21B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体验经济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14:paraId="15A65427" w14:textId="435B7730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bottom w:val="single" w:sz="4" w:space="0" w:color="auto"/>
            </w:tcBorders>
          </w:tcPr>
          <w:p w14:paraId="28F70D8C" w14:textId="2DBE7C37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展示体验、娱乐参与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3C971427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28CF823C" w14:textId="0AED0213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3BC4117D" w14:textId="60165321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7036927C" w14:textId="77777777" w:rsidTr="00BF5285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7EDBE912" w14:textId="16C23A1D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vAlign w:val="center"/>
          </w:tcPr>
          <w:p w14:paraId="55894B74" w14:textId="036F5C81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体验经济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14:paraId="0F207AFC" w14:textId="61B04BDE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bottom w:val="single" w:sz="4" w:space="0" w:color="auto"/>
            </w:tcBorders>
          </w:tcPr>
          <w:p w14:paraId="4E9A3C96" w14:textId="24E2193B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创造自在、专注、热情、欢愉体验</w:t>
            </w:r>
          </w:p>
          <w:p w14:paraId="6C1AC0DA" w14:textId="0FB22435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center"/>
          </w:tcPr>
          <w:p w14:paraId="4B47C6D7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讲授</w:t>
            </w:r>
          </w:p>
          <w:p w14:paraId="59656AF2" w14:textId="1BA40A4A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22C4BA94" w14:textId="537FF334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7FD3DAE7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8D43" w14:textId="343C25BB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4B08" w14:textId="623C7A68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体验经济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704F" w14:textId="471091A5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CBC6" w14:textId="77777777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企业转型、提升与获利</w:t>
            </w:r>
          </w:p>
          <w:p w14:paraId="362E7106" w14:textId="42100164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难点：理解企业转型提升的核心点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40CB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2EB2C35B" w14:textId="13EF8763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3B2D" w14:textId="6EA1EB81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15AFC945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BA8A" w14:textId="02803D72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2C40" w14:textId="4530D4CD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体验经济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97A7" w14:textId="78649E0F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93A5" w14:textId="0D98DD36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剧场、表演、客製化服务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1B06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4A0F00B3" w14:textId="4C018C65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B21D" w14:textId="54D496FE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33796E1B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2187" w14:textId="0CC1EEF9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FA22" w14:textId="7D60A153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体验经济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A5C6" w14:textId="569A4C0E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51FB" w14:textId="11E8467D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经济价值递增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0EA0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2264D4BE" w14:textId="33A0F7C0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31B4" w14:textId="7AB17419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03E88190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BFA0" w14:textId="2A12C226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3159" w14:textId="1DC26FB1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文化行销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DD1B" w14:textId="09427BF6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E266" w14:textId="77777777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消费商品、品牌情境隐喻</w:t>
            </w:r>
          </w:p>
          <w:p w14:paraId="70A50A01" w14:textId="18CEDB95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难点：文化行销中的消费商品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B6B0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067DC739" w14:textId="58896ABB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76C1" w14:textId="04BFDD85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6F82E0B7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34AD" w14:textId="4FA4E5A7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8FA4" w14:textId="074E2B05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商品美学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424C" w14:textId="59360AA0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DF92" w14:textId="4F18F387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物理、交换、虚拟价值</w:t>
            </w:r>
          </w:p>
          <w:p w14:paraId="61572E88" w14:textId="010679E6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0976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68A0F7D6" w14:textId="4CDFADC9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C42F" w14:textId="4FA1E34C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167D5176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BBAE" w14:textId="3A6E9A16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BBAE" w14:textId="72CA3455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形象塑造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E843" w14:textId="0E2915CD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9000" w14:textId="77777777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消费目的、功能、意义与诠释</w:t>
            </w:r>
          </w:p>
          <w:p w14:paraId="2D223B51" w14:textId="33293627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难点：消费的功能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7B90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154A5843" w14:textId="3A7331C2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C0E7" w14:textId="1099CC5B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5B6B4EF1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D2CA" w14:textId="418D3505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6EB2" w14:textId="793FC426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消费图像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57F1" w14:textId="61E44B49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1A5" w14:textId="15AB877B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情境与集体记忆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BB2C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4D1AB084" w14:textId="2BDF410E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8F2C" w14:textId="77416831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147B522C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6A16" w14:textId="3716ED57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B577" w14:textId="3B9DFA2A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价值资本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9084" w14:textId="0F12DE3C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318" w14:textId="77777777" w:rsidR="004302FA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宣扬绿色主题、构想、理念</w:t>
            </w:r>
          </w:p>
          <w:p w14:paraId="34FCDC37" w14:textId="4C3E2D4D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难点：绿色主题的构想及理念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F7E6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6398EFA9" w14:textId="70B321BF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23BF" w14:textId="2347154A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49C4F831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C42E" w14:textId="4D4FE627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EAFB" w14:textId="506B9FA5" w:rsidR="004302FA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共享经济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89F5" w14:textId="02158819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4FB3" w14:textId="7917859D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互联网＋用户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BC16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60F55BBE" w14:textId="0A928B3C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06F" w14:textId="79088A87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71DD1232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EFF0" w14:textId="03378E1B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7280" w14:textId="05F89D17" w:rsidR="004302FA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信任互惠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67B3" w14:textId="4D5317B0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17A4" w14:textId="55ECBA84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互联网＋交易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26C9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36F9D1B6" w14:textId="7D21E547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F295" w14:textId="57B7444B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4302FA" w:rsidRPr="002E27E1" w14:paraId="15C0C017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8C17" w14:textId="6B968530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202D" w14:textId="77822F57" w:rsidR="004302FA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便利效率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45AC" w14:textId="07C094B5" w:rsidR="004302FA" w:rsidRPr="002E27E1" w:rsidRDefault="004302FA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C3D5" w14:textId="5D98D60C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4302FA" w:rsidRPr="004302FA">
              <w:rPr>
                <w:rFonts w:ascii="宋体" w:eastAsia="宋体" w:hAnsi="宋体" w:hint="eastAsia"/>
                <w:sz w:val="21"/>
                <w:szCs w:val="21"/>
              </w:rPr>
              <w:t>互联网＋产业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B38" w14:textId="77777777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5B558F07" w14:textId="1D8D3039" w:rsidR="004302FA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F8C6" w14:textId="2CC3D6C7" w:rsidR="004302FA" w:rsidRPr="002E27E1" w:rsidRDefault="00BF5285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BA4C48" w:rsidRPr="002E27E1" w14:paraId="3F985819" w14:textId="77777777" w:rsidTr="00BF528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5050" w14:textId="4334B981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C914" w14:textId="12C2499C" w:rsidR="00BA4C48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复习答疑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F110" w14:textId="732BBD42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C2C3" w14:textId="70088BC1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复习、解答学生问题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856A" w14:textId="12E651D8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解答问题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ED6E" w14:textId="77777777" w:rsidR="00BA4C48" w:rsidRPr="002E27E1" w:rsidRDefault="00BA4C48" w:rsidP="00A41E3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735FDE" w:rsidRPr="002E27E1" w14:paraId="54E3E3E1" w14:textId="77777777" w:rsidTr="00BF5285">
        <w:trPr>
          <w:trHeight w:val="340"/>
          <w:jc w:val="center"/>
        </w:trPr>
        <w:tc>
          <w:tcPr>
            <w:tcW w:w="2108" w:type="dxa"/>
            <w:gridSpan w:val="3"/>
            <w:tcBorders>
              <w:top w:val="single" w:sz="4" w:space="0" w:color="auto"/>
            </w:tcBorders>
            <w:vAlign w:val="center"/>
          </w:tcPr>
          <w:p w14:paraId="5A0C1828" w14:textId="77777777" w:rsidR="00735FDE" w:rsidRPr="002E27E1" w:rsidRDefault="00735FDE" w:rsidP="00BF528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14:paraId="1D079CE3" w14:textId="77777777" w:rsidR="00735FDE" w:rsidRPr="002E27E1" w:rsidRDefault="00735FDE" w:rsidP="00BF528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927" w:type="dxa"/>
            <w:gridSpan w:val="3"/>
            <w:tcBorders>
              <w:top w:val="single" w:sz="4" w:space="0" w:color="auto"/>
            </w:tcBorders>
            <w:vAlign w:val="center"/>
          </w:tcPr>
          <w:p w14:paraId="481A6896" w14:textId="77777777" w:rsidR="00735FDE" w:rsidRPr="002E27E1" w:rsidRDefault="00735FDE" w:rsidP="00BF528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vAlign w:val="center"/>
          </w:tcPr>
          <w:p w14:paraId="382B1E35" w14:textId="77777777" w:rsidR="00735FDE" w:rsidRPr="002E27E1" w:rsidRDefault="00735FDE" w:rsidP="00BF528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69329751" w14:textId="77777777" w:rsidR="00735FDE" w:rsidRPr="002E27E1" w:rsidRDefault="00735FDE" w:rsidP="00BF5285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74937212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CCDF74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14:paraId="686A511D" w14:textId="77777777" w:rsidTr="004302F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578C073C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14:paraId="31FE7BD0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0AE0AD70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14:paraId="6BBA4E35" w14:textId="77777777" w:rsidTr="004302F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51B6C4EA" w14:textId="5031FF6B" w:rsidR="00735FDE" w:rsidRPr="002E27E1" w:rsidRDefault="00BF5285" w:rsidP="00BF528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到课情况</w:t>
            </w:r>
          </w:p>
        </w:tc>
        <w:tc>
          <w:tcPr>
            <w:tcW w:w="5810" w:type="dxa"/>
            <w:gridSpan w:val="6"/>
            <w:vAlign w:val="center"/>
          </w:tcPr>
          <w:p w14:paraId="6BAD16C1" w14:textId="60F8F56D" w:rsidR="00735FDE" w:rsidRPr="002E27E1" w:rsidRDefault="00BF5285" w:rsidP="00BF528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出席率、迟到、早退及请假</w:t>
            </w:r>
          </w:p>
        </w:tc>
        <w:tc>
          <w:tcPr>
            <w:tcW w:w="1583" w:type="dxa"/>
            <w:gridSpan w:val="2"/>
            <w:vAlign w:val="center"/>
          </w:tcPr>
          <w:p w14:paraId="6A4ECA78" w14:textId="6AC9122A" w:rsidR="00735FDE" w:rsidRPr="002E27E1" w:rsidRDefault="00BF5285" w:rsidP="00BF528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20%</w:t>
            </w:r>
          </w:p>
        </w:tc>
      </w:tr>
      <w:tr w:rsidR="00735FDE" w:rsidRPr="002E27E1" w14:paraId="4895CD46" w14:textId="77777777" w:rsidTr="004302F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655747AE" w14:textId="5E747746" w:rsidR="00735FDE" w:rsidRPr="002E27E1" w:rsidRDefault="00BF5285" w:rsidP="00BF528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课堂讨论</w:t>
            </w:r>
          </w:p>
        </w:tc>
        <w:tc>
          <w:tcPr>
            <w:tcW w:w="5810" w:type="dxa"/>
            <w:gridSpan w:val="6"/>
            <w:vAlign w:val="center"/>
          </w:tcPr>
          <w:p w14:paraId="6065C4F0" w14:textId="6C826198" w:rsidR="00735FDE" w:rsidRPr="002E27E1" w:rsidRDefault="00BA4C48" w:rsidP="00BF528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课程投入状况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（回答问题、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ppt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汇报、课堂讨论）</w:t>
            </w:r>
          </w:p>
        </w:tc>
        <w:tc>
          <w:tcPr>
            <w:tcW w:w="1583" w:type="dxa"/>
            <w:gridSpan w:val="2"/>
            <w:vAlign w:val="center"/>
          </w:tcPr>
          <w:p w14:paraId="3B410627" w14:textId="68B1968B" w:rsidR="00735FDE" w:rsidRPr="002E27E1" w:rsidRDefault="00BF5285" w:rsidP="00BF528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30%</w:t>
            </w:r>
          </w:p>
        </w:tc>
      </w:tr>
      <w:tr w:rsidR="00735FDE" w:rsidRPr="002E27E1" w14:paraId="67FEAC3B" w14:textId="77777777" w:rsidTr="004302F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35F0DEBB" w14:textId="57E4F172" w:rsidR="00735FDE" w:rsidRPr="002E27E1" w:rsidRDefault="00BF5285" w:rsidP="00BF528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期末考核</w:t>
            </w:r>
          </w:p>
        </w:tc>
        <w:tc>
          <w:tcPr>
            <w:tcW w:w="5810" w:type="dxa"/>
            <w:gridSpan w:val="6"/>
            <w:vAlign w:val="center"/>
          </w:tcPr>
          <w:p w14:paraId="749D7FC7" w14:textId="414FD791" w:rsidR="00735FDE" w:rsidRPr="002E27E1" w:rsidRDefault="00BF5285" w:rsidP="00BF528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</w:t>
            </w:r>
            <w:r w:rsidR="00BA4C48">
              <w:rPr>
                <w:rFonts w:ascii="宋体" w:eastAsia="宋体" w:hAnsi="宋体" w:hint="eastAsia"/>
                <w:sz w:val="21"/>
                <w:szCs w:val="21"/>
              </w:rPr>
              <w:t>考查</w:t>
            </w:r>
          </w:p>
        </w:tc>
        <w:tc>
          <w:tcPr>
            <w:tcW w:w="1583" w:type="dxa"/>
            <w:gridSpan w:val="2"/>
            <w:vAlign w:val="center"/>
          </w:tcPr>
          <w:p w14:paraId="593BD8F2" w14:textId="35138ED4" w:rsidR="00735FDE" w:rsidRPr="002E27E1" w:rsidRDefault="00BF5285" w:rsidP="00BF528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50%</w:t>
            </w:r>
          </w:p>
        </w:tc>
      </w:tr>
      <w:tr w:rsidR="00735FDE" w:rsidRPr="002E27E1" w14:paraId="016BB02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CF6C18A" w14:textId="77777777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735FDE" w:rsidRPr="002E27E1" w14:paraId="799A1CE7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1B5102DD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0DE78B17" w14:textId="77777777" w:rsidR="00735FDE" w:rsidRDefault="00735FDE" w:rsidP="00EE78FC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6CFB62E" w14:textId="77777777" w:rsidR="00735FDE" w:rsidRPr="002E27E1" w:rsidRDefault="00735FDE" w:rsidP="00EE78FC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98CC31C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5825FACD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41362BD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6BFC573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7606AFFB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2853B957" w14:textId="77777777" w:rsidR="003044FA" w:rsidRDefault="00785779" w:rsidP="00EE78FC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2EF9F5FB" w14:textId="77777777" w:rsidR="00917C66" w:rsidRDefault="00917C66" w:rsidP="00EE78FC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465E5A93" w14:textId="77777777" w:rsidR="00917C66" w:rsidRDefault="00917C66" w:rsidP="00EE78FC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2CC5A2AE" w14:textId="77777777"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4A434" w14:textId="77777777" w:rsidR="0081424A" w:rsidRDefault="0081424A" w:rsidP="00896971">
      <w:pPr>
        <w:spacing w:after="0"/>
      </w:pPr>
      <w:r>
        <w:separator/>
      </w:r>
    </w:p>
  </w:endnote>
  <w:endnote w:type="continuationSeparator" w:id="0">
    <w:p w14:paraId="6078F38A" w14:textId="77777777" w:rsidR="0081424A" w:rsidRDefault="0081424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新細明體">
    <w:charset w:val="51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EA88E" w14:textId="77777777" w:rsidR="0081424A" w:rsidRDefault="0081424A" w:rsidP="00896971">
      <w:pPr>
        <w:spacing w:after="0"/>
      </w:pPr>
      <w:r>
        <w:separator/>
      </w:r>
    </w:p>
  </w:footnote>
  <w:footnote w:type="continuationSeparator" w:id="0">
    <w:p w14:paraId="7C941594" w14:textId="77777777" w:rsidR="0081424A" w:rsidRDefault="0081424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302FA"/>
    <w:rsid w:val="00457E42"/>
    <w:rsid w:val="00463CD5"/>
    <w:rsid w:val="004B3994"/>
    <w:rsid w:val="004D29DE"/>
    <w:rsid w:val="004E0481"/>
    <w:rsid w:val="004E7804"/>
    <w:rsid w:val="005639AB"/>
    <w:rsid w:val="00575A6F"/>
    <w:rsid w:val="005911D3"/>
    <w:rsid w:val="005F174F"/>
    <w:rsid w:val="00632965"/>
    <w:rsid w:val="0063410F"/>
    <w:rsid w:val="0065651C"/>
    <w:rsid w:val="006932E3"/>
    <w:rsid w:val="00735FDE"/>
    <w:rsid w:val="00770F0D"/>
    <w:rsid w:val="00776AF2"/>
    <w:rsid w:val="00785779"/>
    <w:rsid w:val="007A154B"/>
    <w:rsid w:val="007D57AD"/>
    <w:rsid w:val="0081424A"/>
    <w:rsid w:val="008147FF"/>
    <w:rsid w:val="00815F78"/>
    <w:rsid w:val="008512DF"/>
    <w:rsid w:val="00855020"/>
    <w:rsid w:val="008634A3"/>
    <w:rsid w:val="00885EED"/>
    <w:rsid w:val="00892ADC"/>
    <w:rsid w:val="00896971"/>
    <w:rsid w:val="008F6642"/>
    <w:rsid w:val="00917C66"/>
    <w:rsid w:val="009349EE"/>
    <w:rsid w:val="00966D05"/>
    <w:rsid w:val="009A2B5C"/>
    <w:rsid w:val="009B04A8"/>
    <w:rsid w:val="009B3EAE"/>
    <w:rsid w:val="009C3354"/>
    <w:rsid w:val="009D3079"/>
    <w:rsid w:val="00A41E32"/>
    <w:rsid w:val="00A84D68"/>
    <w:rsid w:val="00A85774"/>
    <w:rsid w:val="00AA199F"/>
    <w:rsid w:val="00AB00C2"/>
    <w:rsid w:val="00AE48DD"/>
    <w:rsid w:val="00B05FEC"/>
    <w:rsid w:val="00B65E19"/>
    <w:rsid w:val="00BA4C48"/>
    <w:rsid w:val="00BB35F5"/>
    <w:rsid w:val="00BF528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EE78FC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33E84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Char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Char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8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E7D393-8DEC-3444-BC6F-FD57ABCD3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292</Words>
  <Characters>1670</Characters>
  <Application>Microsoft Macintosh Word</Application>
  <DocSecurity>0</DocSecurity>
  <Lines>13</Lines>
  <Paragraphs>3</Paragraphs>
  <ScaleCrop>false</ScaleCrop>
  <Company>Microsoft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mac mac</cp:lastModifiedBy>
  <cp:revision>14</cp:revision>
  <cp:lastPrinted>2017-01-05T16:24:00Z</cp:lastPrinted>
  <dcterms:created xsi:type="dcterms:W3CDTF">2017-09-01T07:23:00Z</dcterms:created>
  <dcterms:modified xsi:type="dcterms:W3CDTF">2018-09-13T12:54:00Z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