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80" w:rsidRPr="00361971" w:rsidRDefault="00F33B80" w:rsidP="00061F27">
      <w:pPr>
        <w:spacing w:after="0"/>
        <w:jc w:val="center"/>
        <w:rPr>
          <w:rFonts w:ascii="Arial" w:hAnsi="Arial" w:cs="Arial"/>
          <w:b/>
          <w:bCs/>
          <w:sz w:val="32"/>
          <w:szCs w:val="32"/>
          <w:lang w:eastAsia="zh-CN"/>
        </w:rPr>
      </w:pPr>
      <w:r w:rsidRPr="00361971">
        <w:rPr>
          <w:rFonts w:ascii="Arial" w:cs="SimSun" w:hint="eastAsia"/>
          <w:b/>
          <w:bCs/>
          <w:sz w:val="32"/>
          <w:szCs w:val="32"/>
          <w:lang w:eastAsia="zh-CN"/>
        </w:rPr>
        <w:t>《</w:t>
      </w:r>
      <w:r w:rsidRPr="00F90B12">
        <w:rPr>
          <w:rFonts w:ascii="Arial" w:hAnsi="新細明體" w:cs="SimSun" w:hint="eastAsia"/>
          <w:b/>
          <w:bCs/>
          <w:sz w:val="32"/>
          <w:szCs w:val="32"/>
          <w:lang w:eastAsia="zh-CN"/>
        </w:rPr>
        <w:t>文化人类学</w:t>
      </w:r>
      <w:r w:rsidRPr="00361971">
        <w:rPr>
          <w:rFonts w:ascii="Arial" w:hAnsi="Arial" w:cs="SimSun" w:hint="eastAsia"/>
          <w:b/>
          <w:bCs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360"/>
        <w:gridCol w:w="369"/>
        <w:gridCol w:w="623"/>
        <w:gridCol w:w="1549"/>
        <w:gridCol w:w="1667"/>
        <w:gridCol w:w="1560"/>
        <w:gridCol w:w="42"/>
        <w:gridCol w:w="490"/>
        <w:gridCol w:w="1093"/>
      </w:tblGrid>
      <w:tr w:rsidR="00F33B80" w:rsidRPr="00361971" w:rsidTr="00655352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F33B80" w:rsidRPr="00361971" w:rsidRDefault="00F33B8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课程名称：</w:t>
            </w:r>
            <w:r w:rsidRPr="00F90B12">
              <w:rPr>
                <w:rFonts w:ascii="Arial" w:hAnsi="新細明體" w:cs="SimSun" w:hint="eastAsia"/>
                <w:b/>
                <w:bCs/>
                <w:sz w:val="21"/>
                <w:szCs w:val="21"/>
                <w:lang w:eastAsia="zh-CN"/>
              </w:rPr>
              <w:t>文化人类学</w:t>
            </w:r>
          </w:p>
        </w:tc>
        <w:tc>
          <w:tcPr>
            <w:tcW w:w="4852" w:type="dxa"/>
            <w:gridSpan w:val="5"/>
            <w:vAlign w:val="center"/>
          </w:tcPr>
          <w:p w:rsidR="00F33B80" w:rsidRPr="00361971" w:rsidRDefault="00F33B8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课程类别（必修</w:t>
            </w:r>
            <w:r w:rsidRPr="00361971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选修）：</w:t>
            </w:r>
            <w:r w:rsidRPr="00F90B12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选修</w:t>
            </w:r>
          </w:p>
        </w:tc>
      </w:tr>
      <w:tr w:rsidR="00F33B80" w:rsidRPr="0036197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33B80" w:rsidRPr="00361971" w:rsidRDefault="00F33B8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b/>
                <w:bCs/>
                <w:sz w:val="21"/>
                <w:szCs w:val="21"/>
                <w:lang w:eastAsia="zh-TW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课程英文名称：</w:t>
            </w:r>
            <w:r w:rsidRPr="00361971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F90B12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Cultural Anthropology</w:t>
            </w:r>
          </w:p>
        </w:tc>
      </w:tr>
      <w:tr w:rsidR="00F33B80" w:rsidRPr="00361971" w:rsidTr="00655352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F33B80" w:rsidRPr="00361971" w:rsidRDefault="00F33B8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总学时</w:t>
            </w:r>
            <w:r w:rsidRPr="00361971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周学时</w:t>
            </w:r>
            <w:r w:rsidRPr="00361971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学分：</w:t>
            </w:r>
            <w:r w:rsidRPr="00F90B12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32 /16 / 2</w:t>
            </w:r>
          </w:p>
        </w:tc>
        <w:tc>
          <w:tcPr>
            <w:tcW w:w="4852" w:type="dxa"/>
            <w:gridSpan w:val="5"/>
            <w:vAlign w:val="center"/>
          </w:tcPr>
          <w:p w:rsidR="00F33B80" w:rsidRPr="00361971" w:rsidRDefault="00F33B8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  <w:lang w:eastAsia="zh-CN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其中实验学时：</w:t>
            </w:r>
          </w:p>
        </w:tc>
      </w:tr>
      <w:tr w:rsidR="00F33B80" w:rsidRPr="0036197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33B80" w:rsidRPr="00361971" w:rsidRDefault="00F33B8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先修课程：</w:t>
            </w:r>
            <w:r w:rsidRPr="00361971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F90B12">
              <w:rPr>
                <w:rFonts w:ascii="Arial" w:hAnsi="新細明體" w:cs="SimSun" w:hint="eastAsia"/>
                <w:b/>
                <w:bCs/>
                <w:sz w:val="21"/>
                <w:szCs w:val="21"/>
                <w:lang w:eastAsia="zh-CN"/>
              </w:rPr>
              <w:t>无</w:t>
            </w:r>
          </w:p>
        </w:tc>
      </w:tr>
      <w:tr w:rsidR="00F33B80" w:rsidRPr="00361971" w:rsidTr="00655352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F33B80" w:rsidRPr="00361971" w:rsidRDefault="00F33B8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授课时间：</w:t>
            </w:r>
            <w:r w:rsidRPr="00F90B12">
              <w:rPr>
                <w:rFonts w:ascii="Arial" w:hAnsi="新細明體" w:cs="SimSun" w:hint="eastAsia"/>
                <w:b/>
                <w:bCs/>
                <w:sz w:val="21"/>
                <w:szCs w:val="21"/>
                <w:lang w:eastAsia="zh-CN"/>
              </w:rPr>
              <w:t>周三</w:t>
            </w:r>
            <w:r w:rsidRPr="00F90B12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3-4</w:t>
            </w:r>
          </w:p>
        </w:tc>
        <w:tc>
          <w:tcPr>
            <w:tcW w:w="4852" w:type="dxa"/>
            <w:gridSpan w:val="5"/>
            <w:vAlign w:val="center"/>
          </w:tcPr>
          <w:p w:rsidR="00F33B80" w:rsidRPr="00361971" w:rsidRDefault="00F33B8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授课地点：</w:t>
            </w:r>
            <w:r w:rsidRPr="00F90B12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6D406</w:t>
            </w:r>
          </w:p>
        </w:tc>
      </w:tr>
      <w:tr w:rsidR="00F33B80" w:rsidRPr="0036197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33B80" w:rsidRPr="00361971" w:rsidRDefault="00F33B8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b/>
                <w:bCs/>
                <w:sz w:val="21"/>
                <w:szCs w:val="21"/>
                <w:lang w:eastAsia="zh-TW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授课对象：</w:t>
            </w:r>
            <w:r w:rsidRPr="00361971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F90B12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17</w:t>
            </w:r>
            <w:r w:rsidRPr="00F90B12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文化产业</w:t>
            </w:r>
          </w:p>
        </w:tc>
      </w:tr>
      <w:tr w:rsidR="00F33B80" w:rsidRPr="0036197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33B80" w:rsidRPr="00361971" w:rsidRDefault="00F33B8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开课院系：</w:t>
            </w:r>
            <w:r w:rsidRPr="00F90B12">
              <w:rPr>
                <w:rFonts w:ascii="新細明體" w:hAnsi="新細明體" w:cs="SimSun" w:hint="eastAsia"/>
                <w:b/>
                <w:bCs/>
                <w:sz w:val="21"/>
                <w:szCs w:val="21"/>
                <w:lang w:eastAsia="zh-CN"/>
              </w:rPr>
              <w:t>文学与传媒学院</w:t>
            </w:r>
          </w:p>
        </w:tc>
      </w:tr>
      <w:tr w:rsidR="00F33B80" w:rsidRPr="0036197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33B80" w:rsidRPr="00361971" w:rsidRDefault="00F33B8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  <w:lang w:eastAsia="zh-CN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任课教师姓名</w:t>
            </w:r>
            <w:r w:rsidRPr="00361971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职称：</w:t>
            </w:r>
            <w:r w:rsidRPr="00F90B12">
              <w:rPr>
                <w:rFonts w:ascii="新細明體" w:hAnsi="新細明體" w:cs="SimSun" w:hint="eastAsia"/>
                <w:b/>
                <w:bCs/>
                <w:sz w:val="21"/>
                <w:szCs w:val="21"/>
                <w:lang w:eastAsia="zh-CN"/>
              </w:rPr>
              <w:t>朱文惠</w:t>
            </w:r>
            <w:r w:rsidRPr="00F90B12">
              <w:rPr>
                <w:rFonts w:ascii="新細明體" w:hAnsi="新細明體" w:cs="新細明體"/>
                <w:b/>
                <w:bCs/>
                <w:sz w:val="21"/>
                <w:szCs w:val="21"/>
                <w:lang w:eastAsia="zh-CN"/>
              </w:rPr>
              <w:t xml:space="preserve"> / </w:t>
            </w:r>
            <w:r w:rsidRPr="00F90B12">
              <w:rPr>
                <w:rFonts w:ascii="新細明體" w:hAnsi="新細明體" w:cs="SimSun" w:hint="eastAsia"/>
                <w:b/>
                <w:bCs/>
                <w:sz w:val="21"/>
                <w:szCs w:val="21"/>
                <w:lang w:eastAsia="zh-CN"/>
              </w:rPr>
              <w:t>副教授</w:t>
            </w:r>
          </w:p>
        </w:tc>
      </w:tr>
      <w:tr w:rsidR="00F33B80" w:rsidRPr="00361971" w:rsidTr="00655352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F33B80" w:rsidRPr="00361971" w:rsidRDefault="00F33B8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联系电话：</w:t>
            </w:r>
            <w:r w:rsidRPr="00F90B12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638016</w:t>
            </w:r>
          </w:p>
        </w:tc>
        <w:tc>
          <w:tcPr>
            <w:tcW w:w="4852" w:type="dxa"/>
            <w:gridSpan w:val="5"/>
            <w:vAlign w:val="center"/>
          </w:tcPr>
          <w:p w:rsidR="00F33B80" w:rsidRPr="00361971" w:rsidRDefault="00F33B8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361971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Email:</w:t>
            </w:r>
            <w:r w:rsidRPr="00F90B12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karmatendar@yahoo.com.tw</w:t>
            </w:r>
          </w:p>
        </w:tc>
      </w:tr>
      <w:tr w:rsidR="00F33B80" w:rsidRPr="0036197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33B80" w:rsidRPr="00361971" w:rsidRDefault="00F33B8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sz w:val="21"/>
                <w:szCs w:val="21"/>
                <w:lang w:eastAsia="zh-CN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答疑时间、地点与方式：</w:t>
            </w:r>
            <w:r w:rsidRPr="00F90B12">
              <w:rPr>
                <w:rFonts w:ascii="新細明體" w:hAnsi="新細明體" w:cs="SimSun" w:hint="eastAsia"/>
                <w:b/>
                <w:bCs/>
                <w:sz w:val="21"/>
                <w:szCs w:val="21"/>
                <w:lang w:eastAsia="zh-CN"/>
              </w:rPr>
              <w:t>微信</w:t>
            </w:r>
            <w:r w:rsidRPr="00F90B12">
              <w:rPr>
                <w:rFonts w:ascii="新細明體" w:hAnsi="新細明體" w:cs="新細明體"/>
                <w:b/>
                <w:bCs/>
                <w:sz w:val="21"/>
                <w:szCs w:val="21"/>
                <w:lang w:eastAsia="zh-CN"/>
              </w:rPr>
              <w:t xml:space="preserve"> / </w:t>
            </w:r>
            <w:r w:rsidRPr="00F90B12">
              <w:rPr>
                <w:rFonts w:ascii="新細明體" w:hAnsi="新細明體" w:cs="SimSun" w:hint="eastAsia"/>
                <w:b/>
                <w:bCs/>
                <w:sz w:val="21"/>
                <w:szCs w:val="21"/>
                <w:lang w:eastAsia="zh-CN"/>
              </w:rPr>
              <w:t>手机</w:t>
            </w:r>
          </w:p>
        </w:tc>
      </w:tr>
      <w:tr w:rsidR="00F33B80" w:rsidRPr="0036197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33B80" w:rsidRPr="00361971" w:rsidRDefault="00F33B8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361971">
              <w:rPr>
                <w:rFonts w:ascii="Arial" w:hAnsi="Arial" w:cs="SimSun" w:hint="eastAsia"/>
                <w:sz w:val="21"/>
                <w:szCs w:val="21"/>
                <w:lang w:eastAsia="zh-CN"/>
              </w:rPr>
              <w:t>开卷</w:t>
            </w: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ascii="SimSun" w:hAnsi="SimSun" w:cs="SimSun" w:hint="eastAsia"/>
                <w:b/>
                <w:bCs/>
                <w:sz w:val="21"/>
                <w:szCs w:val="21"/>
                <w:lang w:eastAsia="zh-CN"/>
              </w:rPr>
              <w:t>●</w:t>
            </w: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361971">
              <w:rPr>
                <w:rFonts w:ascii="Arial" w:hAnsi="Arial" w:cs="Arial"/>
                <w:sz w:val="21"/>
                <w:szCs w:val="21"/>
                <w:lang w:eastAsia="zh-CN"/>
              </w:rPr>
              <w:t xml:space="preserve">     </w:t>
            </w:r>
            <w:r w:rsidRPr="00361971">
              <w:rPr>
                <w:rFonts w:ascii="Arial" w:hAnsi="Arial" w:cs="SimSun" w:hint="eastAsia"/>
                <w:sz w:val="21"/>
                <w:szCs w:val="21"/>
                <w:lang w:eastAsia="zh-CN"/>
              </w:rPr>
              <w:t>闭卷</w:t>
            </w: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361971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361971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361971">
              <w:rPr>
                <w:rFonts w:ascii="Arial" w:hAnsi="Arial" w:cs="SimSun" w:hint="eastAsia"/>
                <w:sz w:val="21"/>
                <w:szCs w:val="21"/>
                <w:lang w:eastAsia="zh-CN"/>
              </w:rPr>
              <w:t>课程论文</w:t>
            </w: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361971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）</w:t>
            </w:r>
            <w:r w:rsidRPr="00361971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  </w:t>
            </w:r>
            <w:r w:rsidRPr="00361971">
              <w:rPr>
                <w:rFonts w:ascii="Arial" w:hAnsi="Arial" w:cs="SimSun" w:hint="eastAsia"/>
                <w:sz w:val="21"/>
                <w:szCs w:val="21"/>
                <w:lang w:eastAsia="zh-CN"/>
              </w:rPr>
              <w:t>其它</w:t>
            </w: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（</w:t>
            </w:r>
            <w:r w:rsidRPr="00361971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）</w:t>
            </w:r>
          </w:p>
        </w:tc>
      </w:tr>
      <w:tr w:rsidR="00F33B80" w:rsidRPr="0036197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33B80" w:rsidRDefault="00F33B8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b/>
                <w:bCs/>
                <w:sz w:val="21"/>
                <w:szCs w:val="21"/>
                <w:lang w:eastAsia="zh-TW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F33B80" w:rsidRDefault="00F33B80" w:rsidP="00F90B12">
            <w:pPr>
              <w:rPr>
                <w:rFonts w:ascii="Arial" w:eastAsia="新細明體" w:hAnsi="新細明體"/>
                <w:color w:val="000000"/>
                <w:sz w:val="21"/>
                <w:szCs w:val="21"/>
                <w:lang w:eastAsia="zh-TW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王铭铭</w:t>
            </w:r>
            <w:r w:rsidRPr="00B8632F">
              <w:rPr>
                <w:rFonts w:ascii="Arial" w:hAnsi="新細明體" w:cs="Arial"/>
                <w:color w:val="000000"/>
                <w:sz w:val="21"/>
                <w:szCs w:val="21"/>
                <w:lang w:eastAsia="zh-CN"/>
              </w:rPr>
              <w:t xml:space="preserve"> (2016) 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人类学是什么</w:t>
            </w:r>
            <w:r w:rsidRPr="00B8632F">
              <w:rPr>
                <w:rFonts w:ascii="Arial" w:hAnsi="新細明體" w:cs="Arial"/>
                <w:color w:val="000000"/>
                <w:sz w:val="21"/>
                <w:szCs w:val="21"/>
                <w:lang w:eastAsia="zh-CN"/>
              </w:rPr>
              <w:t xml:space="preserve">? 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北京：北京大学出版社。</w:t>
            </w:r>
          </w:p>
          <w:p w:rsidR="00F33B80" w:rsidRPr="00D43964" w:rsidRDefault="00F33B80" w:rsidP="00F90B12">
            <w:pPr>
              <w:rPr>
                <w:rFonts w:ascii="Arial" w:eastAsia="新細明體" w:hAnsi="Arial"/>
                <w:color w:val="000000"/>
                <w:sz w:val="21"/>
                <w:szCs w:val="21"/>
                <w:lang w:eastAsia="zh-TW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阎云翔</w:t>
            </w:r>
            <w:r w:rsidRPr="00B8632F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 (2000) 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礼物的流动：一个中国村庄中的互惠原则与社会网络。上海市</w:t>
            </w:r>
            <w:r w:rsidRPr="00B8632F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: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上海人民出版社。</w:t>
            </w:r>
          </w:p>
          <w:p w:rsidR="00F33B80" w:rsidRPr="00F90B12" w:rsidRDefault="00F33B80" w:rsidP="00F90B12">
            <w:pPr>
              <w:rPr>
                <w:rFonts w:ascii="Arial" w:eastAsia="新細明體" w:hAnsi="Arial"/>
                <w:color w:val="000000"/>
                <w:sz w:val="21"/>
                <w:szCs w:val="21"/>
                <w:lang w:eastAsia="zh-TW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费孝通</w:t>
            </w:r>
            <w:r w:rsidRPr="00B8632F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 (2006) 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乡土中国。上海市</w:t>
            </w:r>
            <w:r w:rsidRPr="00B8632F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: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上海人民出版社。</w:t>
            </w:r>
          </w:p>
          <w:p w:rsidR="00F33B80" w:rsidRDefault="00F33B8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b/>
                <w:bCs/>
                <w:sz w:val="21"/>
                <w:szCs w:val="21"/>
                <w:lang w:eastAsia="zh-TW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F33B80" w:rsidRPr="00B833A7" w:rsidRDefault="00F33B80" w:rsidP="00F90B12">
            <w:pPr>
              <w:rPr>
                <w:rFonts w:ascii="Arial" w:eastAsia="新細明體" w:hAnsi="Arial"/>
                <w:color w:val="000000"/>
                <w:sz w:val="21"/>
                <w:szCs w:val="21"/>
                <w:lang w:eastAsia="zh-CN"/>
              </w:rPr>
            </w:pPr>
            <w:r w:rsidRPr="00B8632F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Kottak, C.P. ( 2011) 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文化人类学：文化多样性的探索</w:t>
            </w:r>
            <w:r w:rsidRPr="00B8632F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(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徐雨村译</w:t>
            </w:r>
            <w:r w:rsidRPr="00B8632F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)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。台北市</w:t>
            </w:r>
            <w:r w:rsidRPr="00B8632F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: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桂冠图书公司。</w:t>
            </w:r>
          </w:p>
          <w:p w:rsidR="00F33B80" w:rsidRPr="00B833A7" w:rsidRDefault="00F33B80" w:rsidP="00F90B12">
            <w:pPr>
              <w:rPr>
                <w:rFonts w:ascii="Arial" w:eastAsia="新細明體" w:hAnsi="Arial"/>
                <w:color w:val="000000"/>
                <w:sz w:val="21"/>
                <w:szCs w:val="21"/>
                <w:lang w:eastAsia="zh-CN"/>
              </w:rPr>
            </w:pPr>
            <w:r w:rsidRPr="00B8632F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Kessing, R.M. &amp; Strathern , A.J. (2000) 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文化人类学：当代的观点</w:t>
            </w:r>
            <w:r w:rsidRPr="00B8632F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(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吴佰禄、李子宁译</w:t>
            </w:r>
            <w:r w:rsidRPr="00B8632F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)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。台北市</w:t>
            </w:r>
            <w:r w:rsidRPr="00B8632F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: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桂冠图书公司。</w:t>
            </w:r>
          </w:p>
          <w:p w:rsidR="00F33B80" w:rsidRPr="00D43964" w:rsidRDefault="00F33B80" w:rsidP="00F90B12">
            <w:pPr>
              <w:rPr>
                <w:rFonts w:ascii="Arial" w:eastAsia="新細明體" w:hAnsi="Arial"/>
                <w:color w:val="000000"/>
                <w:sz w:val="21"/>
                <w:szCs w:val="21"/>
                <w:lang w:eastAsia="zh-CN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渡边欣雄</w:t>
            </w:r>
            <w:r w:rsidRPr="00B8632F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 (2000) </w:t>
            </w:r>
            <w:r w:rsidRPr="00B8632F">
              <w:rPr>
                <w:rStyle w:val="Strong"/>
                <w:rFonts w:ascii="Arial" w:hAnsi="新細明體" w:cs="SimSun" w:hint="eastAsia"/>
                <w:b w:val="0"/>
                <w:bCs w:val="0"/>
                <w:color w:val="000000"/>
                <w:sz w:val="21"/>
                <w:szCs w:val="21"/>
                <w:lang w:eastAsia="zh-CN"/>
              </w:rPr>
              <w:t>汉族的民俗宗教：社会人类学的研究</w:t>
            </w:r>
            <w:r w:rsidRPr="00B8632F">
              <w:rPr>
                <w:rStyle w:val="Strong"/>
                <w:rFonts w:ascii="Arial" w:hAnsi="Arial" w:cs="Arial"/>
                <w:b w:val="0"/>
                <w:bCs w:val="0"/>
                <w:color w:val="000000"/>
                <w:sz w:val="21"/>
                <w:szCs w:val="21"/>
                <w:lang w:eastAsia="zh-CN"/>
              </w:rPr>
              <w:t>(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周星译</w:t>
            </w:r>
            <w:r w:rsidRPr="00B8632F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)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。台北市</w:t>
            </w:r>
            <w:r w:rsidRPr="00B8632F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: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地景出版社。</w:t>
            </w:r>
          </w:p>
          <w:p w:rsidR="00F33B80" w:rsidRPr="00D43964" w:rsidRDefault="00F33B80" w:rsidP="00F90B12">
            <w:pPr>
              <w:rPr>
                <w:rFonts w:ascii="Arial" w:eastAsia="新細明體" w:hAnsi="Arial"/>
                <w:color w:val="000000"/>
                <w:sz w:val="21"/>
                <w:szCs w:val="21"/>
                <w:lang w:eastAsia="zh-CN"/>
              </w:rPr>
            </w:pPr>
            <w:r w:rsidRPr="00B8632F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Mauss, M. (2002) 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论馈赠：传统社会的交换形式及其功能</w:t>
            </w:r>
            <w:r w:rsidRPr="00B8632F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(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卢汇译</w:t>
            </w:r>
            <w:r w:rsidRPr="00B8632F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)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。北京市</w:t>
            </w:r>
            <w:r w:rsidRPr="00B8632F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: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中央民族大学出版社。</w:t>
            </w:r>
          </w:p>
          <w:p w:rsidR="00F33B80" w:rsidRPr="00D43964" w:rsidRDefault="00F33B80" w:rsidP="00F90B12">
            <w:pPr>
              <w:rPr>
                <w:rFonts w:ascii="Arial" w:eastAsia="新細明體" w:hAnsi="Arial"/>
                <w:color w:val="000000"/>
                <w:sz w:val="21"/>
                <w:szCs w:val="21"/>
                <w:lang w:eastAsia="zh-CN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王铭铭</w:t>
            </w:r>
            <w:r w:rsidRPr="00B8632F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 (2005) 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社会人类学与中国研究。桂林市</w:t>
            </w:r>
            <w:r w:rsidRPr="00B8632F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: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广西师范大学出版社。</w:t>
            </w:r>
          </w:p>
          <w:p w:rsidR="00F33B80" w:rsidRPr="00D43964" w:rsidRDefault="00F33B80" w:rsidP="00F90B12">
            <w:pPr>
              <w:rPr>
                <w:rFonts w:ascii="Arial" w:eastAsia="新細明體" w:hAnsi="Arial"/>
                <w:color w:val="000000"/>
                <w:sz w:val="21"/>
                <w:szCs w:val="21"/>
                <w:lang w:eastAsia="zh-CN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王铭铭</w:t>
            </w:r>
            <w:r w:rsidRPr="00B8632F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 (2004) 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人类学是什么。台北市</w:t>
            </w:r>
            <w:r w:rsidRPr="00B8632F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: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扬智出版社。</w:t>
            </w:r>
          </w:p>
          <w:p w:rsidR="00F33B80" w:rsidRPr="00D43964" w:rsidRDefault="00F33B80" w:rsidP="00F90B12">
            <w:pPr>
              <w:rPr>
                <w:rFonts w:ascii="Arial" w:eastAsia="新細明體" w:hAnsi="Arial"/>
                <w:color w:val="000000"/>
                <w:sz w:val="21"/>
                <w:szCs w:val="21"/>
                <w:lang w:eastAsia="zh-CN"/>
              </w:rPr>
            </w:pPr>
            <w:r w:rsidRPr="00B8632F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Hendry, J. (2004) 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社会人类学：他们的世界</w:t>
            </w:r>
            <w:r w:rsidRPr="00B8632F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(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林日辉、戴靖惠译</w:t>
            </w:r>
            <w:r w:rsidRPr="00B8632F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)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。台北市</w:t>
            </w:r>
            <w:r w:rsidRPr="00B8632F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: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弘智事业文化有限公司。</w:t>
            </w:r>
          </w:p>
          <w:p w:rsidR="00F33B80" w:rsidRPr="00361971" w:rsidRDefault="00F33B80" w:rsidP="00F90B12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eastAsia="新細明體" w:hAnsi="Arial"/>
                <w:b/>
                <w:bCs/>
                <w:sz w:val="21"/>
                <w:szCs w:val="21"/>
                <w:lang w:eastAsia="zh-TW"/>
              </w:rPr>
            </w:pPr>
            <w:r w:rsidRPr="00D43964">
              <w:rPr>
                <w:rFonts w:cs="SimSun" w:hint="eastAsia"/>
                <w:sz w:val="21"/>
                <w:szCs w:val="21"/>
                <w:lang w:eastAsia="zh-CN"/>
              </w:rPr>
              <w:t>陈国强编</w:t>
            </w:r>
            <w:r w:rsidRPr="00D43964">
              <w:rPr>
                <w:rFonts w:hAnsi="Arial"/>
                <w:sz w:val="21"/>
                <w:szCs w:val="21"/>
                <w:lang w:eastAsia="zh-CN"/>
              </w:rPr>
              <w:t xml:space="preserve"> (2002) </w:t>
            </w:r>
            <w:r w:rsidRPr="00D43964">
              <w:rPr>
                <w:rFonts w:cs="SimSun" w:hint="eastAsia"/>
                <w:sz w:val="21"/>
                <w:szCs w:val="21"/>
                <w:lang w:eastAsia="zh-CN"/>
              </w:rPr>
              <w:t>文化人类学辞典。台北市</w:t>
            </w:r>
            <w:r w:rsidRPr="00D43964">
              <w:rPr>
                <w:rFonts w:hAnsi="Arial"/>
                <w:sz w:val="21"/>
                <w:szCs w:val="21"/>
                <w:lang w:eastAsia="zh-CN"/>
              </w:rPr>
              <w:t>:</w:t>
            </w:r>
            <w:r w:rsidRPr="00D43964">
              <w:rPr>
                <w:rFonts w:cs="SimSun" w:hint="eastAsia"/>
                <w:sz w:val="21"/>
                <w:szCs w:val="21"/>
                <w:lang w:eastAsia="zh-CN"/>
              </w:rPr>
              <w:t>恩楷股份有限公司。</w:t>
            </w:r>
          </w:p>
        </w:tc>
      </w:tr>
      <w:tr w:rsidR="00F33B80" w:rsidRPr="0036197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33B80" w:rsidRPr="00361971" w:rsidRDefault="00F33B8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课程简介：</w:t>
            </w:r>
          </w:p>
          <w:p w:rsidR="00F33B80" w:rsidRPr="00361971" w:rsidRDefault="00F33B8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B8632F">
              <w:rPr>
                <w:rFonts w:ascii="新細明體" w:hAnsi="新細明體" w:cs="SimSun" w:hint="eastAsia"/>
                <w:color w:val="000000"/>
                <w:sz w:val="21"/>
                <w:szCs w:val="21"/>
                <w:lang w:eastAsia="zh-CN"/>
              </w:rPr>
              <w:t>本课程之目的在于培养同学，从田野调查方法训练及国际人类学典范转移的理论关怀视野出发，探讨文化、亲属、家庭、经济、政治、宗教仪式等概念，了解本学门立论的基础，并从民族志阅读的实际面切入，习得人类文化的全貌、比较方法，导引同学进入社会科学研究的深层探讨。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本课程系为过去未曾经历文化人类学训练之本科生，初接受大学部专业课程而设计之博雅入门基础训练，依照国际人类学门</w:t>
            </w:r>
            <w:r w:rsidRPr="00B8632F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(International Anthropologist Association)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之规范，采用</w:t>
            </w:r>
            <w:r w:rsidRPr="00B8632F">
              <w:rPr>
                <w:rFonts w:ascii="Arial" w:hAnsi="Arial" w:cs="SimSun" w:hint="eastAsia"/>
                <w:color w:val="000000"/>
                <w:sz w:val="21"/>
                <w:szCs w:val="21"/>
                <w:lang w:eastAsia="zh-CN"/>
              </w:rPr>
              <w:t>王铭铭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著作之《人类学是什么</w:t>
            </w:r>
            <w:r w:rsidRPr="00B8632F">
              <w:rPr>
                <w:rFonts w:ascii="Arial" w:hAnsi="新細明體" w:cs="Arial"/>
                <w:color w:val="000000"/>
                <w:sz w:val="21"/>
                <w:szCs w:val="21"/>
                <w:lang w:eastAsia="zh-CN"/>
              </w:rPr>
              <w:t>?</w:t>
            </w:r>
            <w:r w:rsidRPr="00B8632F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)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》</w:t>
            </w:r>
            <w:r w:rsidRPr="00B8632F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(2016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年出版</w:t>
            </w:r>
            <w:r w:rsidRPr="00B8632F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)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为教材。学期初以文化概念的定义与运用为出发点，检视全球人类学理论发展，介绍人类学的研究方法与工具。学期中探讨族群、经济、宗教、政治、社会、性别、艺术与体育等议题。</w:t>
            </w:r>
          </w:p>
        </w:tc>
      </w:tr>
      <w:tr w:rsidR="00F33B80" w:rsidRPr="00361971">
        <w:trPr>
          <w:trHeight w:val="2920"/>
          <w:jc w:val="center"/>
        </w:trPr>
        <w:tc>
          <w:tcPr>
            <w:tcW w:w="6216" w:type="dxa"/>
            <w:gridSpan w:val="6"/>
          </w:tcPr>
          <w:p w:rsidR="00F33B80" w:rsidRPr="00361971" w:rsidRDefault="00F33B80" w:rsidP="00F33B80">
            <w:pPr>
              <w:tabs>
                <w:tab w:val="left" w:pos="1440"/>
              </w:tabs>
              <w:spacing w:after="0" w:line="240" w:lineRule="atLeast"/>
              <w:ind w:firstLineChars="200" w:firstLine="31680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课程教学目标</w:t>
            </w:r>
          </w:p>
          <w:p w:rsidR="00F33B80" w:rsidRPr="006F63DA" w:rsidRDefault="00F33B80" w:rsidP="00F90B12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TW"/>
              </w:rPr>
            </w:pPr>
            <w:r w:rsidRPr="006F63DA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1.</w:t>
            </w:r>
            <w:r w:rsidRPr="00B8632F">
              <w:rPr>
                <w:rFonts w:ascii="新細明體" w:hAnsi="新細明體" w:cs="新細明體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B8632F">
              <w:rPr>
                <w:rFonts w:ascii="新細明體" w:hAnsi="新細明體" w:cs="SimSun" w:hint="eastAsia"/>
                <w:color w:val="000000"/>
                <w:sz w:val="21"/>
                <w:szCs w:val="21"/>
                <w:lang w:eastAsia="zh-CN"/>
              </w:rPr>
              <w:t>当今全球在地化时代，文化人类学培训提供多元文化的素养，建立文化多样性的宏观视野，文化人类学是一门人文学科，旨在发现、描述及解释存在于时空的相似性与相异性；同时也是一门科学，将比较性与跨文化的观点，带入呈现人类文化创造性的表现形式中。</w:t>
            </w:r>
          </w:p>
          <w:p w:rsidR="00F33B80" w:rsidRPr="006F63DA" w:rsidRDefault="00F33B80" w:rsidP="00F90B12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TW"/>
              </w:rPr>
            </w:pPr>
            <w:r w:rsidRPr="006F63DA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2.</w:t>
            </w:r>
            <w:r w:rsidRPr="00B8632F">
              <w:rPr>
                <w:rFonts w:ascii="新細明體" w:hAnsi="新細明體" w:cs="新細明體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B8632F">
              <w:rPr>
                <w:rFonts w:ascii="新細明體" w:hAnsi="新細明體" w:cs="SimSun" w:hint="eastAsia"/>
                <w:color w:val="000000"/>
                <w:sz w:val="21"/>
                <w:szCs w:val="21"/>
                <w:lang w:eastAsia="zh-CN"/>
              </w:rPr>
              <w:t>在当今全球多样性文化共存的情况下，本学门具备强大的理论建构、诠释与研究工具，全貌观的视野，避免偏狭的我族中心主义，引领同学从时间轴与空间轴面相欣赏及探讨多元文化，面对多族群异文化现象时，培养足够的科学训练背景基础知识与心态，探索人类文化的深层内涵。</w:t>
            </w:r>
          </w:p>
          <w:p w:rsidR="00F33B80" w:rsidRPr="00361971" w:rsidRDefault="00F33B80" w:rsidP="00F90B12">
            <w:pPr>
              <w:spacing w:after="0" w:line="240" w:lineRule="atLeast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6F63DA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3.</w:t>
            </w:r>
            <w:r w:rsidRPr="00B8632F">
              <w:rPr>
                <w:rFonts w:ascii="新細明體" w:hAnsi="新細明體" w:cs="新細明體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B8632F">
              <w:rPr>
                <w:rFonts w:ascii="新細明體" w:hAnsi="新細明體" w:cs="SimSun" w:hint="eastAsia"/>
                <w:color w:val="000000"/>
                <w:sz w:val="21"/>
                <w:szCs w:val="21"/>
                <w:lang w:eastAsia="zh-CN"/>
              </w:rPr>
              <w:t>中国系多民族文化的泱泱大国，广东省身为全国经济企业发展的龙头，面向国际化多族群他者的同时，也要认识尊重且具备欣赏各民族异文化的能力，文化人类学的学科训练即为首选。</w:t>
            </w:r>
          </w:p>
        </w:tc>
        <w:tc>
          <w:tcPr>
            <w:tcW w:w="3185" w:type="dxa"/>
            <w:gridSpan w:val="4"/>
          </w:tcPr>
          <w:p w:rsidR="00F33B80" w:rsidRPr="00361971" w:rsidRDefault="00F33B8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本课程与学生核心能力培养之间的关联</w:t>
            </w:r>
            <w:r w:rsidRPr="00361971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(</w:t>
            </w: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授课对象为理工科专业学生的课程填写此栏）：</w:t>
            </w:r>
          </w:p>
          <w:p w:rsidR="00F33B80" w:rsidRPr="00361971" w:rsidRDefault="00F33B8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□核心能力</w:t>
            </w:r>
            <w:r w:rsidRPr="00361971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1. </w:t>
            </w:r>
          </w:p>
          <w:p w:rsidR="00F33B80" w:rsidRPr="00361971" w:rsidRDefault="00F33B8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□核心能力</w:t>
            </w:r>
            <w:r w:rsidRPr="00361971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2. </w:t>
            </w:r>
          </w:p>
          <w:p w:rsidR="00F33B80" w:rsidRPr="00361971" w:rsidRDefault="00F33B8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□核心能力</w:t>
            </w:r>
            <w:r w:rsidRPr="00361971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3.</w:t>
            </w:r>
          </w:p>
          <w:p w:rsidR="00F33B80" w:rsidRPr="00361971" w:rsidRDefault="00F33B8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□核心能力</w:t>
            </w:r>
            <w:r w:rsidRPr="00361971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4.</w:t>
            </w:r>
          </w:p>
          <w:p w:rsidR="00F33B80" w:rsidRPr="00361971" w:rsidRDefault="00F33B8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□核心能力</w:t>
            </w:r>
            <w:r w:rsidRPr="00361971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5.</w:t>
            </w:r>
          </w:p>
          <w:p w:rsidR="00F33B80" w:rsidRPr="00361971" w:rsidRDefault="00F33B8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□核心能力</w:t>
            </w:r>
            <w:r w:rsidRPr="00361971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 xml:space="preserve">6. </w:t>
            </w:r>
          </w:p>
          <w:p w:rsidR="00F33B80" w:rsidRPr="00361971" w:rsidRDefault="00F33B8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□核心能力</w:t>
            </w:r>
            <w:r w:rsidRPr="00361971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7</w:t>
            </w: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．</w:t>
            </w:r>
          </w:p>
          <w:p w:rsidR="00F33B80" w:rsidRPr="00361971" w:rsidRDefault="00F33B80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□核心能力</w:t>
            </w:r>
            <w:r w:rsidRPr="00361971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8</w:t>
            </w: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．</w:t>
            </w:r>
          </w:p>
        </w:tc>
      </w:tr>
      <w:tr w:rsidR="00F33B80" w:rsidRPr="00361971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F33B80" w:rsidRPr="00361971" w:rsidRDefault="00F33B80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361971">
              <w:rPr>
                <w:rFonts w:ascii="Arial" w:hAnsi="Arial" w:cs="SimSun" w:hint="eastAsia"/>
                <w:b/>
                <w:bCs/>
                <w:lang w:eastAsia="zh-CN"/>
              </w:rPr>
              <w:t>理论教学进程表</w:t>
            </w:r>
          </w:p>
        </w:tc>
      </w:tr>
      <w:tr w:rsidR="00F33B80" w:rsidRPr="00361971" w:rsidTr="00655352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F33B80" w:rsidRPr="00361971" w:rsidRDefault="00F33B80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F33B80" w:rsidRPr="00361971" w:rsidRDefault="00F33B80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F33B80" w:rsidRPr="00361971" w:rsidRDefault="00F33B80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教学时长</w:t>
            </w:r>
          </w:p>
        </w:tc>
        <w:tc>
          <w:tcPr>
            <w:tcW w:w="4776" w:type="dxa"/>
            <w:gridSpan w:val="3"/>
            <w:tcMar>
              <w:left w:w="28" w:type="dxa"/>
              <w:right w:w="28" w:type="dxa"/>
            </w:tcMar>
            <w:vAlign w:val="center"/>
          </w:tcPr>
          <w:p w:rsidR="00F33B80" w:rsidRPr="00361971" w:rsidRDefault="00F33B80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教学的重点与难点</w:t>
            </w:r>
          </w:p>
        </w:tc>
        <w:tc>
          <w:tcPr>
            <w:tcW w:w="532" w:type="dxa"/>
            <w:gridSpan w:val="2"/>
            <w:tcMar>
              <w:left w:w="28" w:type="dxa"/>
              <w:right w:w="28" w:type="dxa"/>
            </w:tcMar>
            <w:vAlign w:val="center"/>
          </w:tcPr>
          <w:p w:rsidR="00F33B80" w:rsidRPr="00361971" w:rsidRDefault="00F33B80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:rsidR="00F33B80" w:rsidRPr="00361971" w:rsidRDefault="00F33B80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作业安排</w:t>
            </w:r>
          </w:p>
        </w:tc>
      </w:tr>
      <w:tr w:rsidR="00F33B80" w:rsidRPr="00361971" w:rsidTr="00655352">
        <w:trPr>
          <w:trHeight w:val="340"/>
          <w:jc w:val="center"/>
        </w:trPr>
        <w:tc>
          <w:tcPr>
            <w:tcW w:w="648" w:type="dxa"/>
            <w:vAlign w:val="center"/>
          </w:tcPr>
          <w:p w:rsidR="00F33B80" w:rsidRPr="0096004C" w:rsidRDefault="00F33B80" w:rsidP="00502D7F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Arial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:rsidR="00F33B80" w:rsidRPr="00D64EC5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甚么是人类学</w:t>
            </w:r>
            <w:r w:rsidRPr="00B8632F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?</w:t>
            </w:r>
          </w:p>
        </w:tc>
        <w:tc>
          <w:tcPr>
            <w:tcW w:w="623" w:type="dxa"/>
            <w:vAlign w:val="center"/>
          </w:tcPr>
          <w:p w:rsidR="00F33B80" w:rsidRPr="0096004C" w:rsidRDefault="00F33B80" w:rsidP="00502D7F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F33B80" w:rsidRPr="00D64EC5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人类的多样性；人类学的分支学门</w:t>
            </w:r>
          </w:p>
        </w:tc>
        <w:tc>
          <w:tcPr>
            <w:tcW w:w="532" w:type="dxa"/>
            <w:gridSpan w:val="2"/>
            <w:vAlign w:val="center"/>
          </w:tcPr>
          <w:p w:rsidR="00F33B80" w:rsidRPr="009A7A3A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新細明體" w:hAnsi="新細明體" w:cs="SimSun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 w:rsidR="00F33B80" w:rsidRPr="009A7A3A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SimSun" w:hint="eastAsia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F33B80" w:rsidRPr="00361971" w:rsidTr="00655352">
        <w:trPr>
          <w:trHeight w:val="340"/>
          <w:jc w:val="center"/>
        </w:trPr>
        <w:tc>
          <w:tcPr>
            <w:tcW w:w="648" w:type="dxa"/>
            <w:vAlign w:val="center"/>
          </w:tcPr>
          <w:p w:rsidR="00F33B80" w:rsidRPr="0096004C" w:rsidRDefault="00F33B80" w:rsidP="00502D7F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 w:rsidR="00F33B80" w:rsidRPr="00D64EC5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文化的概念及其内涵</w:t>
            </w:r>
          </w:p>
        </w:tc>
        <w:tc>
          <w:tcPr>
            <w:tcW w:w="623" w:type="dxa"/>
            <w:vAlign w:val="center"/>
          </w:tcPr>
          <w:p w:rsidR="00F33B80" w:rsidRPr="0096004C" w:rsidRDefault="00F33B80" w:rsidP="00502D7F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F33B80" w:rsidRPr="00D64EC5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文化的定义与演变；全球化与全球在地化</w:t>
            </w:r>
          </w:p>
        </w:tc>
        <w:tc>
          <w:tcPr>
            <w:tcW w:w="532" w:type="dxa"/>
            <w:gridSpan w:val="2"/>
            <w:vAlign w:val="center"/>
          </w:tcPr>
          <w:p w:rsidR="00F33B80" w:rsidRPr="009A7A3A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新細明體" w:hAnsi="新細明體" w:cs="SimSun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 w:rsidR="00F33B80" w:rsidRPr="009A7A3A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SimSun" w:hint="eastAsia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F33B80" w:rsidRPr="00361971" w:rsidTr="00655352">
        <w:trPr>
          <w:trHeight w:val="340"/>
          <w:jc w:val="center"/>
        </w:trPr>
        <w:tc>
          <w:tcPr>
            <w:tcW w:w="648" w:type="dxa"/>
            <w:vAlign w:val="center"/>
          </w:tcPr>
          <w:p w:rsidR="00F33B80" w:rsidRPr="0096004C" w:rsidRDefault="00F33B80" w:rsidP="00502D7F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Arial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F33B80" w:rsidRPr="00D64EC5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文化人类学的方法与理论</w:t>
            </w:r>
          </w:p>
        </w:tc>
        <w:tc>
          <w:tcPr>
            <w:tcW w:w="623" w:type="dxa"/>
            <w:vAlign w:val="center"/>
          </w:tcPr>
          <w:p w:rsidR="00F33B80" w:rsidRPr="0096004C" w:rsidRDefault="00F33B80" w:rsidP="00502D7F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F33B80" w:rsidRPr="00D64EC5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民族志；田野调查；质性研究方法；参与观察法及深度访谈</w:t>
            </w:r>
          </w:p>
        </w:tc>
        <w:tc>
          <w:tcPr>
            <w:tcW w:w="532" w:type="dxa"/>
            <w:gridSpan w:val="2"/>
            <w:vAlign w:val="center"/>
          </w:tcPr>
          <w:p w:rsidR="00F33B80" w:rsidRPr="009A7A3A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新細明體" w:hAnsi="新細明體" w:cs="SimSun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 w:rsidR="00F33B80" w:rsidRPr="009A7A3A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SimSun" w:hint="eastAsia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F33B80" w:rsidRPr="00361971" w:rsidTr="00655352">
        <w:trPr>
          <w:trHeight w:val="340"/>
          <w:jc w:val="center"/>
        </w:trPr>
        <w:tc>
          <w:tcPr>
            <w:tcW w:w="648" w:type="dxa"/>
            <w:vAlign w:val="center"/>
          </w:tcPr>
          <w:p w:rsidR="00F33B80" w:rsidRPr="0096004C" w:rsidRDefault="00F33B80" w:rsidP="00502D7F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Arial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F33B80" w:rsidRPr="00D64EC5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人类学理论发展史</w:t>
            </w:r>
          </w:p>
        </w:tc>
        <w:tc>
          <w:tcPr>
            <w:tcW w:w="623" w:type="dxa"/>
            <w:vAlign w:val="center"/>
          </w:tcPr>
          <w:p w:rsidR="00F33B80" w:rsidRPr="0096004C" w:rsidRDefault="00F33B80" w:rsidP="00502D7F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F33B80" w:rsidRPr="00D64EC5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演化论；功能论；形貌论；新演化论；文化唯物论；科学决定论</w:t>
            </w:r>
          </w:p>
        </w:tc>
        <w:tc>
          <w:tcPr>
            <w:tcW w:w="532" w:type="dxa"/>
            <w:gridSpan w:val="2"/>
            <w:vAlign w:val="center"/>
          </w:tcPr>
          <w:p w:rsidR="00F33B80" w:rsidRPr="009A7A3A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新細明體" w:hAnsi="新細明體" w:cs="SimSun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 w:rsidR="00F33B80" w:rsidRPr="009A7A3A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SimSun" w:hint="eastAsia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F33B80" w:rsidRPr="00361971" w:rsidTr="00655352">
        <w:trPr>
          <w:trHeight w:val="340"/>
          <w:jc w:val="center"/>
        </w:trPr>
        <w:tc>
          <w:tcPr>
            <w:tcW w:w="648" w:type="dxa"/>
            <w:vAlign w:val="center"/>
          </w:tcPr>
          <w:p w:rsidR="00F33B80" w:rsidRPr="0096004C" w:rsidRDefault="00F33B80" w:rsidP="00502D7F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Arial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vAlign w:val="center"/>
          </w:tcPr>
          <w:p w:rsidR="00F33B80" w:rsidRPr="00D64EC5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人类学理论发展史</w:t>
            </w:r>
          </w:p>
        </w:tc>
        <w:tc>
          <w:tcPr>
            <w:tcW w:w="623" w:type="dxa"/>
            <w:vAlign w:val="center"/>
          </w:tcPr>
          <w:p w:rsidR="00F33B80" w:rsidRPr="0096004C" w:rsidRDefault="00F33B80" w:rsidP="00502D7F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F33B80" w:rsidRPr="00D64EC5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文化与个体；象征与诠释；结构主义；过程取向；政治经济学</w:t>
            </w:r>
          </w:p>
        </w:tc>
        <w:tc>
          <w:tcPr>
            <w:tcW w:w="532" w:type="dxa"/>
            <w:gridSpan w:val="2"/>
            <w:vAlign w:val="center"/>
          </w:tcPr>
          <w:p w:rsidR="00F33B80" w:rsidRPr="009A7A3A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新細明體" w:hAnsi="新細明體" w:cs="SimSun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 w:rsidR="00F33B80" w:rsidRPr="009A7A3A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SimSun" w:hint="eastAsia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F33B80" w:rsidRPr="00361971" w:rsidTr="00655352">
        <w:trPr>
          <w:trHeight w:val="340"/>
          <w:jc w:val="center"/>
        </w:trPr>
        <w:tc>
          <w:tcPr>
            <w:tcW w:w="648" w:type="dxa"/>
            <w:vAlign w:val="center"/>
          </w:tcPr>
          <w:p w:rsidR="00F33B80" w:rsidRPr="0096004C" w:rsidRDefault="00F33B80" w:rsidP="00502D7F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Arial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vAlign w:val="center"/>
          </w:tcPr>
          <w:p w:rsidR="00F33B80" w:rsidRPr="00D64EC5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探索文化多样性</w:t>
            </w:r>
          </w:p>
        </w:tc>
        <w:tc>
          <w:tcPr>
            <w:tcW w:w="623" w:type="dxa"/>
            <w:vAlign w:val="center"/>
          </w:tcPr>
          <w:p w:rsidR="00F33B80" w:rsidRPr="0096004C" w:rsidRDefault="00F33B80" w:rsidP="00502D7F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F33B80" w:rsidRPr="00D64EC5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中国的民族识别－过去、现况及未来</w:t>
            </w:r>
          </w:p>
        </w:tc>
        <w:tc>
          <w:tcPr>
            <w:tcW w:w="532" w:type="dxa"/>
            <w:gridSpan w:val="2"/>
            <w:vAlign w:val="center"/>
          </w:tcPr>
          <w:p w:rsidR="00F33B80" w:rsidRPr="009A7A3A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新細明體" w:hAnsi="新細明體" w:cs="SimSun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 w:rsidR="00F33B80" w:rsidRPr="009A7A3A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SimSun" w:hint="eastAsia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F33B80" w:rsidRPr="00361971" w:rsidTr="00655352">
        <w:trPr>
          <w:trHeight w:val="340"/>
          <w:jc w:val="center"/>
        </w:trPr>
        <w:tc>
          <w:tcPr>
            <w:tcW w:w="648" w:type="dxa"/>
            <w:vAlign w:val="center"/>
          </w:tcPr>
          <w:p w:rsidR="00F33B80" w:rsidRPr="0096004C" w:rsidRDefault="00F33B80" w:rsidP="00502D7F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Arial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vAlign w:val="center"/>
          </w:tcPr>
          <w:p w:rsidR="00F33B80" w:rsidRPr="00D64EC5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族群与种族</w:t>
            </w:r>
          </w:p>
        </w:tc>
        <w:tc>
          <w:tcPr>
            <w:tcW w:w="623" w:type="dxa"/>
            <w:vAlign w:val="center"/>
          </w:tcPr>
          <w:p w:rsidR="00F33B80" w:rsidRPr="0096004C" w:rsidRDefault="00F33B80" w:rsidP="00502D7F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F33B80" w:rsidRPr="00D64EC5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人类生物多样性；种族的社会建构</w:t>
            </w:r>
          </w:p>
        </w:tc>
        <w:tc>
          <w:tcPr>
            <w:tcW w:w="532" w:type="dxa"/>
            <w:gridSpan w:val="2"/>
            <w:vAlign w:val="center"/>
          </w:tcPr>
          <w:p w:rsidR="00F33B80" w:rsidRPr="009A7A3A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新細明體" w:hAnsi="新細明體" w:cs="SimSun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 w:rsidR="00F33B80" w:rsidRPr="009A7A3A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SimSun" w:hint="eastAsia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F33B80" w:rsidRPr="00361971" w:rsidTr="00655352">
        <w:trPr>
          <w:trHeight w:val="340"/>
          <w:jc w:val="center"/>
        </w:trPr>
        <w:tc>
          <w:tcPr>
            <w:tcW w:w="648" w:type="dxa"/>
            <w:vAlign w:val="center"/>
          </w:tcPr>
          <w:p w:rsidR="00F33B80" w:rsidRPr="0096004C" w:rsidRDefault="00F33B80" w:rsidP="00502D7F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Arial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vAlign w:val="center"/>
          </w:tcPr>
          <w:p w:rsidR="00F33B80" w:rsidRPr="00D64EC5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族群与种族</w:t>
            </w:r>
          </w:p>
        </w:tc>
        <w:tc>
          <w:tcPr>
            <w:tcW w:w="623" w:type="dxa"/>
            <w:vAlign w:val="center"/>
          </w:tcPr>
          <w:p w:rsidR="00F33B80" w:rsidRPr="0096004C" w:rsidRDefault="00F33B80" w:rsidP="00502D7F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F33B80" w:rsidRPr="00D64EC5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族群；民族；国族</w:t>
            </w:r>
            <w:r w:rsidRPr="00B8632F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(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想象的共同体</w:t>
            </w:r>
            <w:r w:rsidRPr="00B8632F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)</w:t>
            </w: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；族群冲突</w:t>
            </w:r>
          </w:p>
        </w:tc>
        <w:tc>
          <w:tcPr>
            <w:tcW w:w="532" w:type="dxa"/>
            <w:gridSpan w:val="2"/>
            <w:vAlign w:val="center"/>
          </w:tcPr>
          <w:p w:rsidR="00F33B80" w:rsidRPr="009A7A3A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新細明體" w:hAnsi="新細明體" w:cs="SimSun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 w:rsidR="00F33B80" w:rsidRPr="009A7A3A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SimSun" w:hint="eastAsia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F33B80" w:rsidRPr="00361971" w:rsidTr="00655352">
        <w:trPr>
          <w:trHeight w:val="340"/>
          <w:jc w:val="center"/>
        </w:trPr>
        <w:tc>
          <w:tcPr>
            <w:tcW w:w="648" w:type="dxa"/>
            <w:vAlign w:val="center"/>
          </w:tcPr>
          <w:p w:rsidR="00F33B80" w:rsidRPr="0096004C" w:rsidRDefault="00F33B80" w:rsidP="00502D7F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Arial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vAlign w:val="center"/>
          </w:tcPr>
          <w:p w:rsidR="00F33B80" w:rsidRPr="00D64EC5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艺术、媒体与体育</w:t>
            </w:r>
          </w:p>
        </w:tc>
        <w:tc>
          <w:tcPr>
            <w:tcW w:w="623" w:type="dxa"/>
            <w:vAlign w:val="center"/>
          </w:tcPr>
          <w:p w:rsidR="00F33B80" w:rsidRPr="0096004C" w:rsidRDefault="00F33B80" w:rsidP="00502D7F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F33B80" w:rsidRPr="00D64EC5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艺术与宗教：媒体与文化；体育与文化</w:t>
            </w:r>
          </w:p>
        </w:tc>
        <w:tc>
          <w:tcPr>
            <w:tcW w:w="532" w:type="dxa"/>
            <w:gridSpan w:val="2"/>
            <w:vAlign w:val="center"/>
          </w:tcPr>
          <w:p w:rsidR="00F33B80" w:rsidRPr="009A7A3A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新細明體" w:hAnsi="新細明體" w:cs="SimSun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 w:rsidR="00F33B80" w:rsidRPr="009A7A3A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SimSun" w:hint="eastAsia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F33B80" w:rsidRPr="00361971" w:rsidTr="00655352">
        <w:trPr>
          <w:trHeight w:val="340"/>
          <w:jc w:val="center"/>
        </w:trPr>
        <w:tc>
          <w:tcPr>
            <w:tcW w:w="648" w:type="dxa"/>
            <w:vAlign w:val="center"/>
          </w:tcPr>
          <w:p w:rsidR="00F33B80" w:rsidRPr="0096004C" w:rsidRDefault="00F33B80" w:rsidP="00502D7F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Arial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vAlign w:val="center"/>
          </w:tcPr>
          <w:p w:rsidR="00F33B80" w:rsidRPr="00D64EC5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艺术、媒体与体育</w:t>
            </w:r>
          </w:p>
        </w:tc>
        <w:tc>
          <w:tcPr>
            <w:tcW w:w="623" w:type="dxa"/>
            <w:vAlign w:val="center"/>
          </w:tcPr>
          <w:p w:rsidR="00F33B80" w:rsidRPr="0096004C" w:rsidRDefault="00F33B80" w:rsidP="00502D7F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F33B80" w:rsidRPr="00D64EC5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B8632F">
              <w:rPr>
                <w:rFonts w:ascii="新細明體" w:hAnsi="新細明體" w:cs="SimSun" w:hint="eastAsia"/>
                <w:sz w:val="21"/>
                <w:szCs w:val="21"/>
                <w:lang w:eastAsia="zh-CN"/>
              </w:rPr>
              <w:t>运动人类学</w:t>
            </w:r>
          </w:p>
        </w:tc>
        <w:tc>
          <w:tcPr>
            <w:tcW w:w="532" w:type="dxa"/>
            <w:gridSpan w:val="2"/>
            <w:vAlign w:val="center"/>
          </w:tcPr>
          <w:p w:rsidR="00F33B80" w:rsidRPr="009A7A3A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新細明體" w:hAnsi="新細明體" w:cs="SimSun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 w:rsidR="00F33B80" w:rsidRPr="009A7A3A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SimSun" w:hint="eastAsia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F33B80" w:rsidRPr="00361971" w:rsidTr="00655352">
        <w:trPr>
          <w:trHeight w:val="340"/>
          <w:jc w:val="center"/>
        </w:trPr>
        <w:tc>
          <w:tcPr>
            <w:tcW w:w="648" w:type="dxa"/>
            <w:vAlign w:val="center"/>
          </w:tcPr>
          <w:p w:rsidR="00F33B80" w:rsidRPr="0096004C" w:rsidRDefault="00F33B80" w:rsidP="00502D7F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Arial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vAlign w:val="center"/>
          </w:tcPr>
          <w:p w:rsidR="00F33B80" w:rsidRPr="00D64EC5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谋生</w:t>
            </w:r>
          </w:p>
        </w:tc>
        <w:tc>
          <w:tcPr>
            <w:tcW w:w="623" w:type="dxa"/>
            <w:vAlign w:val="center"/>
          </w:tcPr>
          <w:p w:rsidR="00F33B80" w:rsidRPr="0096004C" w:rsidRDefault="00F33B80" w:rsidP="00502D7F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F33B80" w:rsidRPr="00D64EC5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适应策略；搜食；畜牧；耕作；生产模式</w:t>
            </w:r>
          </w:p>
        </w:tc>
        <w:tc>
          <w:tcPr>
            <w:tcW w:w="532" w:type="dxa"/>
            <w:gridSpan w:val="2"/>
            <w:vAlign w:val="center"/>
          </w:tcPr>
          <w:p w:rsidR="00F33B80" w:rsidRPr="009A7A3A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新細明體" w:hAnsi="新細明體" w:cs="SimSun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 w:rsidR="00F33B80" w:rsidRPr="009A7A3A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SimSun" w:hint="eastAsia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F33B80" w:rsidRPr="00361971" w:rsidTr="00655352">
        <w:trPr>
          <w:trHeight w:val="340"/>
          <w:jc w:val="center"/>
        </w:trPr>
        <w:tc>
          <w:tcPr>
            <w:tcW w:w="648" w:type="dxa"/>
            <w:vAlign w:val="center"/>
          </w:tcPr>
          <w:p w:rsidR="00F33B80" w:rsidRPr="0096004C" w:rsidRDefault="00F33B80" w:rsidP="00502D7F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Arial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vAlign w:val="center"/>
          </w:tcPr>
          <w:p w:rsidR="00F33B80" w:rsidRPr="00D64EC5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谋生</w:t>
            </w:r>
          </w:p>
        </w:tc>
        <w:tc>
          <w:tcPr>
            <w:tcW w:w="623" w:type="dxa"/>
            <w:vAlign w:val="center"/>
          </w:tcPr>
          <w:p w:rsidR="00F33B80" w:rsidRPr="0096004C" w:rsidRDefault="00F33B80" w:rsidP="00502D7F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F33B80" w:rsidRPr="00D64EC5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经济有效运用；分配、交换与互惠；夸富宴</w:t>
            </w:r>
          </w:p>
        </w:tc>
        <w:tc>
          <w:tcPr>
            <w:tcW w:w="532" w:type="dxa"/>
            <w:gridSpan w:val="2"/>
            <w:vAlign w:val="center"/>
          </w:tcPr>
          <w:p w:rsidR="00F33B80" w:rsidRPr="009A7A3A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新細明體" w:hAnsi="新細明體" w:cs="SimSun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 w:rsidR="00F33B80" w:rsidRPr="009A7A3A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SimSun" w:hint="eastAsia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F33B80" w:rsidRPr="00361971" w:rsidTr="00655352">
        <w:trPr>
          <w:trHeight w:val="340"/>
          <w:jc w:val="center"/>
        </w:trPr>
        <w:tc>
          <w:tcPr>
            <w:tcW w:w="648" w:type="dxa"/>
            <w:vAlign w:val="center"/>
          </w:tcPr>
          <w:p w:rsidR="00F33B80" w:rsidRPr="0096004C" w:rsidRDefault="00F33B80" w:rsidP="00502D7F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Arial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vAlign w:val="center"/>
          </w:tcPr>
          <w:p w:rsidR="00F33B80" w:rsidRPr="00D64EC5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宗教</w:t>
            </w:r>
          </w:p>
        </w:tc>
        <w:tc>
          <w:tcPr>
            <w:tcW w:w="623" w:type="dxa"/>
            <w:vAlign w:val="center"/>
          </w:tcPr>
          <w:p w:rsidR="00F33B80" w:rsidRPr="0096004C" w:rsidRDefault="00F33B80" w:rsidP="00502D7F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F33B80" w:rsidRPr="00D64EC5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禁忌：神圣与世俗；泛灵信仰；巫术；图腾崇拜</w:t>
            </w:r>
          </w:p>
        </w:tc>
        <w:tc>
          <w:tcPr>
            <w:tcW w:w="532" w:type="dxa"/>
            <w:gridSpan w:val="2"/>
            <w:vAlign w:val="center"/>
          </w:tcPr>
          <w:p w:rsidR="00F33B80" w:rsidRPr="009A7A3A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新細明體" w:hAnsi="新細明體" w:cs="SimSun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 w:rsidR="00F33B80" w:rsidRPr="009A7A3A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SimSun" w:hint="eastAsia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F33B80" w:rsidRPr="00361971" w:rsidTr="00655352">
        <w:trPr>
          <w:trHeight w:val="340"/>
          <w:jc w:val="center"/>
        </w:trPr>
        <w:tc>
          <w:tcPr>
            <w:tcW w:w="648" w:type="dxa"/>
            <w:vAlign w:val="center"/>
          </w:tcPr>
          <w:p w:rsidR="00F33B80" w:rsidRPr="0096004C" w:rsidRDefault="00F33B80" w:rsidP="00502D7F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Arial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vAlign w:val="center"/>
          </w:tcPr>
          <w:p w:rsidR="00F33B80" w:rsidRPr="00D64EC5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宗教</w:t>
            </w:r>
          </w:p>
        </w:tc>
        <w:tc>
          <w:tcPr>
            <w:tcW w:w="623" w:type="dxa"/>
            <w:vAlign w:val="center"/>
          </w:tcPr>
          <w:p w:rsidR="00F33B80" w:rsidRPr="0096004C" w:rsidRDefault="00F33B80" w:rsidP="00502D7F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F33B80" w:rsidRPr="00D64EC5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生命仪礼：通过仪式－出生、成年、结婚、死亡</w:t>
            </w:r>
          </w:p>
        </w:tc>
        <w:tc>
          <w:tcPr>
            <w:tcW w:w="532" w:type="dxa"/>
            <w:gridSpan w:val="2"/>
            <w:vAlign w:val="center"/>
          </w:tcPr>
          <w:p w:rsidR="00F33B80" w:rsidRPr="009A7A3A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新細明體" w:hAnsi="新細明體" w:cs="SimSun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 w:rsidR="00F33B80" w:rsidRPr="009A7A3A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SimSun" w:hint="eastAsia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F33B80" w:rsidRPr="00361971" w:rsidTr="00655352">
        <w:trPr>
          <w:trHeight w:val="340"/>
          <w:jc w:val="center"/>
        </w:trPr>
        <w:tc>
          <w:tcPr>
            <w:tcW w:w="648" w:type="dxa"/>
            <w:vAlign w:val="center"/>
          </w:tcPr>
          <w:p w:rsidR="00F33B80" w:rsidRDefault="00F33B80" w:rsidP="00502D7F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Arial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9" w:type="dxa"/>
            <w:gridSpan w:val="2"/>
            <w:vAlign w:val="center"/>
          </w:tcPr>
          <w:p w:rsidR="00F33B80" w:rsidRPr="00D64EC5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宗教</w:t>
            </w:r>
          </w:p>
        </w:tc>
        <w:tc>
          <w:tcPr>
            <w:tcW w:w="623" w:type="dxa"/>
            <w:vAlign w:val="center"/>
          </w:tcPr>
          <w:p w:rsidR="00F33B80" w:rsidRPr="0096004C" w:rsidRDefault="00F33B80" w:rsidP="00502D7F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F33B80" w:rsidRPr="00D64EC5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汉人民间信仰－台湾民俗宗教探讨</w:t>
            </w:r>
          </w:p>
        </w:tc>
        <w:tc>
          <w:tcPr>
            <w:tcW w:w="532" w:type="dxa"/>
            <w:gridSpan w:val="2"/>
            <w:vAlign w:val="center"/>
          </w:tcPr>
          <w:p w:rsidR="00F33B80" w:rsidRPr="009A7A3A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新細明體" w:hAnsi="新細明體" w:cs="SimSun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 w:rsidR="00F33B80" w:rsidRPr="009A7A3A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SimSun" w:hint="eastAsia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F33B80" w:rsidRPr="00361971" w:rsidTr="00655352">
        <w:trPr>
          <w:trHeight w:val="340"/>
          <w:jc w:val="center"/>
        </w:trPr>
        <w:tc>
          <w:tcPr>
            <w:tcW w:w="648" w:type="dxa"/>
            <w:vAlign w:val="center"/>
          </w:tcPr>
          <w:p w:rsidR="00F33B80" w:rsidRDefault="00F33B80" w:rsidP="00502D7F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Arial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9" w:type="dxa"/>
            <w:gridSpan w:val="2"/>
          </w:tcPr>
          <w:p w:rsidR="00F33B80" w:rsidRPr="00D64EC5" w:rsidRDefault="00F33B80" w:rsidP="00502D7F">
            <w:pPr>
              <w:rPr>
                <w:rFonts w:ascii="Arial" w:eastAsia="新細明體" w:hAnsi="Arial"/>
                <w:color w:val="000000"/>
                <w:sz w:val="21"/>
                <w:szCs w:val="21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政治与社会控制</w:t>
            </w:r>
          </w:p>
        </w:tc>
        <w:tc>
          <w:tcPr>
            <w:tcW w:w="623" w:type="dxa"/>
            <w:vAlign w:val="center"/>
          </w:tcPr>
          <w:p w:rsidR="00F33B80" w:rsidRPr="0096004C" w:rsidRDefault="00F33B80" w:rsidP="00502D7F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F33B80" w:rsidRPr="00D64EC5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新細明體" w:cs="SimSun" w:hint="eastAsia"/>
                <w:color w:val="000000"/>
                <w:sz w:val="21"/>
                <w:szCs w:val="21"/>
                <w:lang w:eastAsia="zh-CN"/>
              </w:rPr>
              <w:t>游群与部族；酋邦；国家；耻感与巫术</w:t>
            </w:r>
          </w:p>
        </w:tc>
        <w:tc>
          <w:tcPr>
            <w:tcW w:w="532" w:type="dxa"/>
            <w:gridSpan w:val="2"/>
            <w:vAlign w:val="center"/>
          </w:tcPr>
          <w:p w:rsidR="00F33B80" w:rsidRPr="009A7A3A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新細明體" w:hAnsi="新細明體" w:cs="SimSun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 w:rsidR="00F33B80" w:rsidRPr="009A7A3A" w:rsidRDefault="00F33B80" w:rsidP="00502D7F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SimSun" w:hint="eastAsia"/>
                <w:sz w:val="21"/>
                <w:szCs w:val="21"/>
                <w:lang w:eastAsia="zh-CN"/>
              </w:rPr>
              <w:t>观看指定纪录片</w:t>
            </w:r>
          </w:p>
        </w:tc>
      </w:tr>
      <w:tr w:rsidR="00F33B80" w:rsidRPr="00361971" w:rsidTr="00655352">
        <w:trPr>
          <w:trHeight w:val="340"/>
          <w:jc w:val="center"/>
        </w:trPr>
        <w:tc>
          <w:tcPr>
            <w:tcW w:w="648" w:type="dxa"/>
            <w:vAlign w:val="center"/>
          </w:tcPr>
          <w:p w:rsidR="00F33B80" w:rsidRPr="00655352" w:rsidRDefault="00F33B80" w:rsidP="00655352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2D060D">
              <w:rPr>
                <w:rFonts w:ascii="Arial" w:hAnsi="Arial" w:cs="Arial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9" w:type="dxa"/>
            <w:gridSpan w:val="2"/>
            <w:vAlign w:val="center"/>
          </w:tcPr>
          <w:p w:rsidR="00F33B80" w:rsidRPr="00361971" w:rsidRDefault="00F33B80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2D060D">
              <w:rPr>
                <w:rFonts w:ascii="新細明體" w:hAnsi="新細明體" w:cs="SimSun" w:hint="eastAsia"/>
                <w:sz w:val="21"/>
                <w:szCs w:val="21"/>
                <w:lang w:eastAsia="zh-CN"/>
              </w:rPr>
              <w:t>期末考</w:t>
            </w:r>
          </w:p>
        </w:tc>
        <w:tc>
          <w:tcPr>
            <w:tcW w:w="623" w:type="dxa"/>
            <w:vAlign w:val="center"/>
          </w:tcPr>
          <w:p w:rsidR="00F33B80" w:rsidRPr="00655352" w:rsidRDefault="00F33B80" w:rsidP="00655352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2D060D">
              <w:rPr>
                <w:rFonts w:ascii="Arial" w:hAnsi="Arial" w:cs="Arial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76" w:type="dxa"/>
            <w:gridSpan w:val="3"/>
            <w:vAlign w:val="center"/>
          </w:tcPr>
          <w:p w:rsidR="00F33B80" w:rsidRPr="00361971" w:rsidRDefault="00F33B80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vAlign w:val="center"/>
          </w:tcPr>
          <w:p w:rsidR="00F33B80" w:rsidRPr="00361971" w:rsidRDefault="00F33B80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093" w:type="dxa"/>
            <w:vAlign w:val="center"/>
          </w:tcPr>
          <w:p w:rsidR="00F33B80" w:rsidRPr="00361971" w:rsidRDefault="00F33B80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33B80" w:rsidRPr="00361971" w:rsidTr="00655352">
        <w:trPr>
          <w:trHeight w:val="340"/>
          <w:jc w:val="center"/>
        </w:trPr>
        <w:tc>
          <w:tcPr>
            <w:tcW w:w="2377" w:type="dxa"/>
            <w:gridSpan w:val="3"/>
            <w:vAlign w:val="center"/>
          </w:tcPr>
          <w:p w:rsidR="00F33B80" w:rsidRPr="00361971" w:rsidRDefault="00F33B80" w:rsidP="00061F27">
            <w:pPr>
              <w:spacing w:after="0" w:line="240" w:lineRule="atLeast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23" w:type="dxa"/>
            <w:vAlign w:val="center"/>
          </w:tcPr>
          <w:p w:rsidR="00F33B80" w:rsidRPr="00655352" w:rsidRDefault="00F33B80" w:rsidP="00655352">
            <w:pPr>
              <w:spacing w:after="0" w:line="240" w:lineRule="atLeast"/>
              <w:jc w:val="center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2D060D">
              <w:rPr>
                <w:rFonts w:ascii="Arial" w:hAnsi="Arial" w:cs="Arial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776" w:type="dxa"/>
            <w:gridSpan w:val="3"/>
            <w:vAlign w:val="center"/>
          </w:tcPr>
          <w:p w:rsidR="00F33B80" w:rsidRPr="00361971" w:rsidRDefault="00F33B80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vAlign w:val="center"/>
          </w:tcPr>
          <w:p w:rsidR="00F33B80" w:rsidRPr="00361971" w:rsidRDefault="00F33B80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093" w:type="dxa"/>
            <w:vAlign w:val="center"/>
          </w:tcPr>
          <w:p w:rsidR="00F33B80" w:rsidRPr="00361971" w:rsidRDefault="00F33B80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33B80" w:rsidRPr="00361971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F33B80" w:rsidRPr="00361971" w:rsidRDefault="00F33B80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Arial" w:hAnsi="Arial" w:cs="Arial"/>
                <w:sz w:val="21"/>
                <w:szCs w:val="21"/>
                <w:lang w:eastAsia="zh-CN"/>
              </w:rPr>
            </w:pPr>
            <w:r w:rsidRPr="00361971">
              <w:rPr>
                <w:rFonts w:ascii="Arial" w:hAnsi="Arial" w:cs="SimSun" w:hint="eastAsia"/>
                <w:b/>
                <w:bCs/>
                <w:lang w:eastAsia="zh-CN"/>
              </w:rPr>
              <w:t>实践教学进程表</w:t>
            </w:r>
          </w:p>
        </w:tc>
      </w:tr>
      <w:tr w:rsidR="00F33B80" w:rsidRPr="00361971" w:rsidTr="00655352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F33B80" w:rsidRPr="00361971" w:rsidRDefault="00F33B80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F33B80" w:rsidRPr="00361971" w:rsidRDefault="00F33B80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F33B80" w:rsidRPr="00361971" w:rsidRDefault="00F33B80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3216" w:type="dxa"/>
            <w:gridSpan w:val="2"/>
            <w:tcMar>
              <w:left w:w="28" w:type="dxa"/>
              <w:right w:w="28" w:type="dxa"/>
            </w:tcMar>
            <w:vAlign w:val="center"/>
          </w:tcPr>
          <w:p w:rsidR="00F33B80" w:rsidRPr="00361971" w:rsidRDefault="00F33B80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重点与难点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F33B80" w:rsidRPr="00361971" w:rsidRDefault="00F33B80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项目类型（验证</w:t>
            </w:r>
            <w:r w:rsidRPr="00361971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综合</w:t>
            </w:r>
            <w:r w:rsidRPr="00361971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/</w:t>
            </w: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1625" w:type="dxa"/>
            <w:gridSpan w:val="3"/>
            <w:tcMar>
              <w:left w:w="28" w:type="dxa"/>
              <w:right w:w="28" w:type="dxa"/>
            </w:tcMar>
            <w:vAlign w:val="center"/>
          </w:tcPr>
          <w:p w:rsidR="00F33B80" w:rsidRPr="00361971" w:rsidRDefault="00F33B80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教学</w:t>
            </w:r>
          </w:p>
          <w:p w:rsidR="00F33B80" w:rsidRPr="00361971" w:rsidRDefault="00F33B80" w:rsidP="00061F27">
            <w:pPr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方式</w:t>
            </w:r>
          </w:p>
        </w:tc>
      </w:tr>
      <w:tr w:rsidR="00F33B80" w:rsidRPr="00361971" w:rsidTr="00655352">
        <w:trPr>
          <w:trHeight w:val="340"/>
          <w:jc w:val="center"/>
        </w:trPr>
        <w:tc>
          <w:tcPr>
            <w:tcW w:w="648" w:type="dxa"/>
            <w:vAlign w:val="center"/>
          </w:tcPr>
          <w:p w:rsidR="00F33B80" w:rsidRPr="00361971" w:rsidRDefault="00F33B80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F33B80" w:rsidRPr="00361971" w:rsidRDefault="00F33B80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F33B80" w:rsidRPr="00361971" w:rsidRDefault="00F33B80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F33B80" w:rsidRPr="00361971" w:rsidRDefault="00F33B80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F33B80" w:rsidRPr="00361971" w:rsidRDefault="00F33B80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F33B80" w:rsidRPr="00361971" w:rsidRDefault="00F33B80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33B80" w:rsidRPr="00361971" w:rsidTr="00655352">
        <w:trPr>
          <w:trHeight w:val="340"/>
          <w:jc w:val="center"/>
        </w:trPr>
        <w:tc>
          <w:tcPr>
            <w:tcW w:w="648" w:type="dxa"/>
            <w:vAlign w:val="center"/>
          </w:tcPr>
          <w:p w:rsidR="00F33B80" w:rsidRPr="00361971" w:rsidRDefault="00F33B80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F33B80" w:rsidRPr="00361971" w:rsidRDefault="00F33B80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F33B80" w:rsidRPr="00361971" w:rsidRDefault="00F33B80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F33B80" w:rsidRPr="00361971" w:rsidRDefault="00F33B80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F33B80" w:rsidRPr="00361971" w:rsidRDefault="00F33B80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F33B80" w:rsidRPr="00361971" w:rsidRDefault="00F33B80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33B80" w:rsidRPr="00361971" w:rsidTr="00655352">
        <w:trPr>
          <w:trHeight w:val="340"/>
          <w:jc w:val="center"/>
        </w:trPr>
        <w:tc>
          <w:tcPr>
            <w:tcW w:w="648" w:type="dxa"/>
            <w:vAlign w:val="center"/>
          </w:tcPr>
          <w:p w:rsidR="00F33B80" w:rsidRPr="00361971" w:rsidRDefault="00F33B80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F33B80" w:rsidRPr="00361971" w:rsidRDefault="00F33B80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F33B80" w:rsidRPr="00361971" w:rsidRDefault="00F33B80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F33B80" w:rsidRPr="00361971" w:rsidRDefault="00F33B80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F33B80" w:rsidRPr="00361971" w:rsidRDefault="00F33B80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F33B80" w:rsidRPr="00361971" w:rsidRDefault="00F33B80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F33B80" w:rsidRPr="00361971" w:rsidTr="00655352">
        <w:trPr>
          <w:trHeight w:val="340"/>
          <w:jc w:val="center"/>
        </w:trPr>
        <w:tc>
          <w:tcPr>
            <w:tcW w:w="2377" w:type="dxa"/>
            <w:gridSpan w:val="3"/>
            <w:vAlign w:val="center"/>
          </w:tcPr>
          <w:p w:rsidR="00F33B80" w:rsidRPr="00361971" w:rsidRDefault="00F33B80" w:rsidP="00061F27">
            <w:pPr>
              <w:spacing w:after="0" w:line="240" w:lineRule="atLeast"/>
              <w:jc w:val="right"/>
              <w:rPr>
                <w:rFonts w:ascii="Arial" w:hAnsi="Arial" w:cs="Arial"/>
                <w:sz w:val="21"/>
                <w:szCs w:val="21"/>
              </w:rPr>
            </w:pPr>
            <w:bookmarkStart w:id="0" w:name="_GoBack" w:colFirst="4" w:colLast="4"/>
            <w:r w:rsidRPr="00361971">
              <w:rPr>
                <w:rFonts w:ascii="Arial" w:hAnsi="Arial" w:cs="SimSun" w:hint="eastAsia"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23" w:type="dxa"/>
            <w:vAlign w:val="center"/>
          </w:tcPr>
          <w:p w:rsidR="00F33B80" w:rsidRPr="00361971" w:rsidRDefault="00F33B80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F33B80" w:rsidRPr="00361971" w:rsidRDefault="00F33B80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F33B80" w:rsidRPr="00361971" w:rsidRDefault="00F33B80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F33B80" w:rsidRPr="00361971" w:rsidRDefault="00F33B80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</w:p>
        </w:tc>
      </w:tr>
      <w:bookmarkEnd w:id="0"/>
      <w:tr w:rsidR="00F33B80" w:rsidRPr="00361971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F33B80" w:rsidRPr="00361971" w:rsidRDefault="00F33B80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Arial" w:hAnsi="Arial" w:cs="Arial"/>
                <w:b/>
                <w:bCs/>
                <w:lang w:eastAsia="zh-CN"/>
              </w:rPr>
            </w:pPr>
            <w:r w:rsidRPr="00361971">
              <w:rPr>
                <w:rFonts w:ascii="Arial" w:hAnsi="Arial" w:cs="SimSun" w:hint="eastAsia"/>
                <w:b/>
                <w:bCs/>
                <w:lang w:eastAsia="zh-CN"/>
              </w:rPr>
              <w:t>成绩评定方法及标准</w:t>
            </w:r>
          </w:p>
        </w:tc>
      </w:tr>
      <w:tr w:rsidR="00F33B80" w:rsidRPr="00361971" w:rsidTr="00655352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F33B80" w:rsidRPr="00361971" w:rsidRDefault="00F33B80" w:rsidP="00061F27">
            <w:pPr>
              <w:snapToGrid w:val="0"/>
              <w:spacing w:after="0" w:line="240" w:lineRule="atLeast"/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考核形式</w:t>
            </w:r>
          </w:p>
        </w:tc>
        <w:tc>
          <w:tcPr>
            <w:tcW w:w="5810" w:type="dxa"/>
            <w:gridSpan w:val="6"/>
            <w:vAlign w:val="center"/>
          </w:tcPr>
          <w:p w:rsidR="00F33B80" w:rsidRPr="00361971" w:rsidRDefault="00F33B80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:rsidR="00F33B80" w:rsidRPr="00361971" w:rsidRDefault="00F33B80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权重</w:t>
            </w:r>
          </w:p>
        </w:tc>
      </w:tr>
      <w:tr w:rsidR="00F33B80" w:rsidRPr="00361971" w:rsidTr="00655352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F33B80" w:rsidRPr="009B039D" w:rsidRDefault="00F33B80" w:rsidP="00502D7F"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</w:rPr>
            </w:pPr>
            <w:r w:rsidRPr="00B8632F">
              <w:rPr>
                <w:rFonts w:ascii="Arial" w:hAnsi="新細明體" w:cs="SimSun" w:hint="eastAsia"/>
                <w:sz w:val="21"/>
                <w:szCs w:val="21"/>
                <w:lang w:eastAsia="zh-CN"/>
              </w:rPr>
              <w:t>到堂情况</w:t>
            </w:r>
          </w:p>
        </w:tc>
        <w:tc>
          <w:tcPr>
            <w:tcW w:w="5810" w:type="dxa"/>
            <w:gridSpan w:val="6"/>
            <w:vAlign w:val="center"/>
          </w:tcPr>
          <w:p w:rsidR="00F33B80" w:rsidRPr="009B039D" w:rsidRDefault="00F33B80" w:rsidP="00502D7F"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SimSun" w:cs="SimSun" w:hint="eastAsia"/>
                <w:color w:val="000000"/>
                <w:sz w:val="21"/>
                <w:szCs w:val="21"/>
                <w:lang w:eastAsia="zh-CN"/>
              </w:rPr>
              <w:t>出席率、迟到早退、请假</w:t>
            </w:r>
          </w:p>
        </w:tc>
        <w:tc>
          <w:tcPr>
            <w:tcW w:w="1583" w:type="dxa"/>
            <w:gridSpan w:val="2"/>
            <w:vAlign w:val="center"/>
          </w:tcPr>
          <w:p w:rsidR="00F33B80" w:rsidRPr="009B039D" w:rsidRDefault="00F33B80" w:rsidP="00502D7F">
            <w:pPr>
              <w:snapToGrid w:val="0"/>
              <w:spacing w:after="0" w:line="240" w:lineRule="atLeast"/>
              <w:ind w:left="180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Arial"/>
                <w:sz w:val="21"/>
                <w:szCs w:val="21"/>
                <w:lang w:eastAsia="zh-CN"/>
              </w:rPr>
              <w:t>25%</w:t>
            </w:r>
          </w:p>
        </w:tc>
      </w:tr>
      <w:tr w:rsidR="00F33B80" w:rsidRPr="00361971" w:rsidTr="00655352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F33B80" w:rsidRPr="009B039D" w:rsidRDefault="00F33B80" w:rsidP="00502D7F">
            <w:pPr>
              <w:snapToGrid w:val="0"/>
              <w:spacing w:after="0" w:line="240" w:lineRule="atLeast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SimSun" w:hint="eastAsia"/>
                <w:sz w:val="21"/>
                <w:szCs w:val="21"/>
                <w:lang w:eastAsia="zh-CN"/>
              </w:rPr>
              <w:t>课堂讨论</w:t>
            </w:r>
          </w:p>
        </w:tc>
        <w:tc>
          <w:tcPr>
            <w:tcW w:w="5810" w:type="dxa"/>
            <w:gridSpan w:val="6"/>
            <w:vAlign w:val="center"/>
          </w:tcPr>
          <w:p w:rsidR="00F33B80" w:rsidRPr="009B039D" w:rsidRDefault="00F33B80" w:rsidP="00502D7F"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新細明體" w:hAnsi="新細明體" w:cs="SimSun" w:hint="eastAsia"/>
                <w:color w:val="000000"/>
                <w:sz w:val="21"/>
                <w:szCs w:val="21"/>
                <w:lang w:eastAsia="zh-CN"/>
              </w:rPr>
              <w:t>课程投入状况</w:t>
            </w:r>
          </w:p>
        </w:tc>
        <w:tc>
          <w:tcPr>
            <w:tcW w:w="1583" w:type="dxa"/>
            <w:gridSpan w:val="2"/>
            <w:vAlign w:val="center"/>
          </w:tcPr>
          <w:p w:rsidR="00F33B80" w:rsidRPr="009B039D" w:rsidRDefault="00F33B80" w:rsidP="00502D7F">
            <w:pPr>
              <w:snapToGrid w:val="0"/>
              <w:spacing w:after="0" w:line="240" w:lineRule="atLeast"/>
              <w:ind w:left="180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Arial"/>
                <w:sz w:val="21"/>
                <w:szCs w:val="21"/>
                <w:lang w:eastAsia="zh-CN"/>
              </w:rPr>
              <w:t>25%</w:t>
            </w:r>
          </w:p>
        </w:tc>
      </w:tr>
      <w:tr w:rsidR="00F33B80" w:rsidRPr="00361971" w:rsidTr="00655352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F33B80" w:rsidRPr="009B039D" w:rsidRDefault="00F33B80" w:rsidP="00502D7F"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新細明體" w:hAnsi="新細明體" w:cs="SimSun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810" w:type="dxa"/>
            <w:gridSpan w:val="6"/>
            <w:vAlign w:val="center"/>
          </w:tcPr>
          <w:p w:rsidR="00F33B80" w:rsidRPr="009B039D" w:rsidRDefault="00F33B80" w:rsidP="00502D7F">
            <w:pPr>
              <w:snapToGrid w:val="0"/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TW"/>
              </w:rPr>
            </w:pPr>
            <w:r w:rsidRPr="00B8632F">
              <w:rPr>
                <w:rFonts w:ascii="新細明體" w:hAnsi="新細明體" w:cs="SimSun" w:hint="eastAsia"/>
                <w:sz w:val="21"/>
                <w:szCs w:val="21"/>
                <w:lang w:eastAsia="zh-CN"/>
              </w:rPr>
              <w:t>期末考</w:t>
            </w:r>
          </w:p>
        </w:tc>
        <w:tc>
          <w:tcPr>
            <w:tcW w:w="1583" w:type="dxa"/>
            <w:gridSpan w:val="2"/>
            <w:vAlign w:val="center"/>
          </w:tcPr>
          <w:p w:rsidR="00F33B80" w:rsidRPr="009B039D" w:rsidRDefault="00F33B80" w:rsidP="00502D7F">
            <w:pPr>
              <w:snapToGrid w:val="0"/>
              <w:spacing w:after="0" w:line="240" w:lineRule="atLeast"/>
              <w:ind w:left="180"/>
              <w:rPr>
                <w:rFonts w:ascii="Arial" w:eastAsia="新細明體" w:hAnsi="Arial"/>
                <w:sz w:val="21"/>
                <w:szCs w:val="21"/>
                <w:lang w:eastAsia="zh-TW"/>
              </w:rPr>
            </w:pPr>
            <w:r w:rsidRPr="00B8632F">
              <w:rPr>
                <w:rFonts w:ascii="Arial" w:hAnsi="Arial" w:cs="Arial"/>
                <w:sz w:val="21"/>
                <w:szCs w:val="21"/>
                <w:lang w:eastAsia="zh-CN"/>
              </w:rPr>
              <w:t>50%</w:t>
            </w:r>
          </w:p>
        </w:tc>
      </w:tr>
      <w:tr w:rsidR="00F33B80" w:rsidRPr="00361971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F33B80" w:rsidRPr="002D060D" w:rsidRDefault="00F33B80" w:rsidP="00061F27">
            <w:pPr>
              <w:snapToGrid w:val="0"/>
              <w:spacing w:after="0" w:line="240" w:lineRule="atLeast"/>
              <w:ind w:left="180"/>
              <w:rPr>
                <w:rFonts w:ascii="Arial" w:eastAsia="新細明體" w:hAnsi="Arial"/>
                <w:b/>
                <w:bCs/>
                <w:sz w:val="21"/>
                <w:szCs w:val="21"/>
                <w:lang w:eastAsia="zh-TW"/>
              </w:rPr>
            </w:pPr>
            <w:r w:rsidRPr="00361971">
              <w:rPr>
                <w:rFonts w:ascii="Arial" w:hAnsi="Arial" w:cs="SimSun" w:hint="eastAsia"/>
                <w:b/>
                <w:bCs/>
                <w:sz w:val="21"/>
                <w:szCs w:val="21"/>
                <w:lang w:eastAsia="zh-CN"/>
              </w:rPr>
              <w:t>大纲编写时间：</w:t>
            </w:r>
            <w:r w:rsidRPr="002D060D"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  <w:t>2018/9/3</w:t>
            </w:r>
          </w:p>
        </w:tc>
      </w:tr>
      <w:tr w:rsidR="00F33B80" w:rsidRPr="00361971">
        <w:trPr>
          <w:trHeight w:val="2351"/>
          <w:jc w:val="center"/>
        </w:trPr>
        <w:tc>
          <w:tcPr>
            <w:tcW w:w="9401" w:type="dxa"/>
            <w:gridSpan w:val="10"/>
          </w:tcPr>
          <w:p w:rsidR="00F33B80" w:rsidRPr="00361971" w:rsidRDefault="00F33B80" w:rsidP="00061F27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Arial" w:hAnsi="Arial" w:cs="Arial"/>
                <w:b/>
                <w:bCs/>
                <w:lang w:eastAsia="zh-CN"/>
              </w:rPr>
            </w:pPr>
            <w:r w:rsidRPr="00361971">
              <w:rPr>
                <w:rFonts w:ascii="Arial" w:hAnsi="Arial" w:cs="SimSun" w:hint="eastAsia"/>
                <w:b/>
                <w:bCs/>
                <w:lang w:eastAsia="zh-CN"/>
              </w:rPr>
              <w:t>系（部）审查意见：</w:t>
            </w:r>
          </w:p>
          <w:p w:rsidR="00F33B80" w:rsidRPr="00361971" w:rsidRDefault="00F33B80" w:rsidP="00F33B80">
            <w:pPr>
              <w:spacing w:after="0" w:line="240" w:lineRule="atLeast"/>
              <w:ind w:firstLineChars="27" w:firstLine="31680"/>
              <w:jc w:val="left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</w:p>
          <w:p w:rsidR="00F33B80" w:rsidRPr="00361971" w:rsidRDefault="00F33B80" w:rsidP="00F33B80">
            <w:pPr>
              <w:spacing w:after="0" w:line="240" w:lineRule="atLeast"/>
              <w:ind w:firstLineChars="27" w:firstLine="31680"/>
              <w:jc w:val="left"/>
              <w:rPr>
                <w:rFonts w:ascii="Arial" w:hAnsi="Arial" w:cs="Arial"/>
                <w:b/>
                <w:bCs/>
                <w:sz w:val="21"/>
                <w:szCs w:val="21"/>
                <w:lang w:eastAsia="zh-CN"/>
              </w:rPr>
            </w:pPr>
          </w:p>
          <w:p w:rsidR="00F33B80" w:rsidRPr="00361971" w:rsidRDefault="00F33B80" w:rsidP="00F33B80">
            <w:pPr>
              <w:spacing w:after="0" w:line="240" w:lineRule="atLeast"/>
              <w:ind w:firstLineChars="450" w:firstLine="31680"/>
              <w:rPr>
                <w:rFonts w:ascii="Arial" w:hAnsi="Arial" w:cs="Arial"/>
                <w:sz w:val="21"/>
                <w:szCs w:val="21"/>
                <w:lang w:eastAsia="zh-CN"/>
              </w:rPr>
            </w:pPr>
            <w:r w:rsidRPr="00361971">
              <w:rPr>
                <w:rFonts w:ascii="Arial" w:hAnsi="Arial" w:cs="SimSun" w:hint="eastAsia"/>
                <w:sz w:val="21"/>
                <w:szCs w:val="21"/>
                <w:lang w:eastAsia="zh-CN"/>
              </w:rPr>
              <w:t>。</w:t>
            </w:r>
          </w:p>
          <w:p w:rsidR="00F33B80" w:rsidRPr="00361971" w:rsidRDefault="00F33B80" w:rsidP="00061F27">
            <w:pPr>
              <w:spacing w:after="0" w:line="240" w:lineRule="atLeast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  <w:p w:rsidR="00F33B80" w:rsidRPr="00361971" w:rsidRDefault="00F33B80" w:rsidP="00061F27">
            <w:pPr>
              <w:spacing w:after="0" w:line="240" w:lineRule="atLeast"/>
              <w:ind w:right="42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  <w:p w:rsidR="00F33B80" w:rsidRPr="00361971" w:rsidRDefault="00F33B80" w:rsidP="00061F27">
            <w:pPr>
              <w:spacing w:after="0" w:line="240" w:lineRule="atLeast"/>
              <w:ind w:right="420"/>
              <w:jc w:val="right"/>
              <w:rPr>
                <w:rFonts w:ascii="Arial" w:hAnsi="Arial" w:cs="Arial"/>
                <w:sz w:val="21"/>
                <w:szCs w:val="21"/>
                <w:lang w:eastAsia="zh-CN"/>
              </w:rPr>
            </w:pPr>
            <w:r w:rsidRPr="00361971">
              <w:rPr>
                <w:rFonts w:ascii="Arial" w:hAnsi="Arial" w:cs="SimSun" w:hint="eastAsia"/>
                <w:sz w:val="21"/>
                <w:szCs w:val="21"/>
                <w:lang w:eastAsia="zh-CN"/>
              </w:rPr>
              <w:t>系（部）主任签名：</w:t>
            </w:r>
            <w:r w:rsidRPr="00361971">
              <w:rPr>
                <w:rFonts w:ascii="Arial" w:hAnsi="Arial" w:cs="Arial"/>
                <w:sz w:val="21"/>
                <w:szCs w:val="21"/>
                <w:lang w:eastAsia="zh-CN"/>
              </w:rPr>
              <w:t xml:space="preserve">                         </w:t>
            </w:r>
            <w:r w:rsidRPr="00361971">
              <w:rPr>
                <w:rFonts w:ascii="Arial" w:hAnsi="Arial" w:cs="SimSun" w:hint="eastAsia"/>
                <w:sz w:val="21"/>
                <w:szCs w:val="21"/>
                <w:lang w:eastAsia="zh-CN"/>
              </w:rPr>
              <w:t>日期：</w:t>
            </w:r>
            <w:r w:rsidRPr="00361971">
              <w:rPr>
                <w:rFonts w:ascii="Arial" w:hAnsi="Arial" w:cs="Arial"/>
                <w:sz w:val="21"/>
                <w:szCs w:val="21"/>
                <w:lang w:eastAsia="zh-CN"/>
              </w:rPr>
              <w:t xml:space="preserve">      </w:t>
            </w:r>
            <w:r w:rsidRPr="00361971">
              <w:rPr>
                <w:rFonts w:ascii="Arial" w:hAnsi="Arial" w:cs="SimSun" w:hint="eastAsia"/>
                <w:sz w:val="21"/>
                <w:szCs w:val="21"/>
                <w:lang w:eastAsia="zh-CN"/>
              </w:rPr>
              <w:t>年</w:t>
            </w:r>
            <w:r w:rsidRPr="00361971">
              <w:rPr>
                <w:rFonts w:ascii="Arial" w:hAnsi="Arial" w:cs="Arial"/>
                <w:sz w:val="21"/>
                <w:szCs w:val="21"/>
                <w:lang w:eastAsia="zh-CN"/>
              </w:rPr>
              <w:t xml:space="preserve">    </w:t>
            </w:r>
            <w:r w:rsidRPr="00361971">
              <w:rPr>
                <w:rFonts w:ascii="Arial" w:hAnsi="Arial" w:cs="SimSun" w:hint="eastAsia"/>
                <w:sz w:val="21"/>
                <w:szCs w:val="21"/>
                <w:lang w:eastAsia="zh-CN"/>
              </w:rPr>
              <w:t>月</w:t>
            </w:r>
            <w:r w:rsidRPr="00361971">
              <w:rPr>
                <w:rFonts w:ascii="Arial" w:hAnsi="Arial" w:cs="Arial"/>
                <w:sz w:val="21"/>
                <w:szCs w:val="21"/>
                <w:lang w:eastAsia="zh-CN"/>
              </w:rPr>
              <w:t xml:space="preserve">    </w:t>
            </w:r>
            <w:r w:rsidRPr="00361971">
              <w:rPr>
                <w:rFonts w:ascii="Arial" w:hAnsi="Arial" w:cs="SimSun" w:hint="eastAsia"/>
                <w:sz w:val="21"/>
                <w:szCs w:val="21"/>
                <w:lang w:eastAsia="zh-CN"/>
              </w:rPr>
              <w:t>日</w:t>
            </w:r>
          </w:p>
          <w:p w:rsidR="00F33B80" w:rsidRPr="00361971" w:rsidRDefault="00F33B80" w:rsidP="00061F27">
            <w:pPr>
              <w:snapToGrid w:val="0"/>
              <w:spacing w:after="0" w:line="240" w:lineRule="atLeast"/>
              <w:ind w:left="180"/>
              <w:rPr>
                <w:rFonts w:ascii="Arial" w:hAnsi="Arial" w:cs="Arial"/>
                <w:sz w:val="21"/>
                <w:szCs w:val="21"/>
                <w:lang w:eastAsia="zh-CN"/>
              </w:rPr>
            </w:pPr>
          </w:p>
        </w:tc>
      </w:tr>
    </w:tbl>
    <w:p w:rsidR="00F33B80" w:rsidRPr="00361971" w:rsidRDefault="00F33B80" w:rsidP="00F33B80">
      <w:pPr>
        <w:spacing w:line="360" w:lineRule="exact"/>
        <w:ind w:left="31680" w:hangingChars="350" w:firstLine="31680"/>
        <w:rPr>
          <w:rFonts w:ascii="Arial" w:hAnsi="Arial" w:cs="Arial"/>
          <w:b/>
          <w:bCs/>
          <w:sz w:val="21"/>
          <w:szCs w:val="21"/>
          <w:lang w:eastAsia="zh-CN"/>
        </w:rPr>
      </w:pPr>
      <w:r w:rsidRPr="00361971">
        <w:rPr>
          <w:rFonts w:ascii="Arial" w:hAnsi="Arial" w:cs="SimSun" w:hint="eastAsia"/>
          <w:b/>
          <w:bCs/>
          <w:sz w:val="21"/>
          <w:szCs w:val="21"/>
          <w:lang w:eastAsia="zh-CN"/>
        </w:rPr>
        <w:t>注：</w:t>
      </w:r>
      <w:r w:rsidRPr="00361971">
        <w:rPr>
          <w:rFonts w:ascii="Arial" w:hAnsi="Arial" w:cs="Arial"/>
          <w:b/>
          <w:bCs/>
          <w:sz w:val="21"/>
          <w:szCs w:val="21"/>
          <w:lang w:eastAsia="zh-CN"/>
        </w:rPr>
        <w:t>1</w:t>
      </w:r>
      <w:r w:rsidRPr="00361971">
        <w:rPr>
          <w:rFonts w:ascii="Arial" w:hAnsi="Arial" w:cs="SimSun" w:hint="eastAsia"/>
          <w:b/>
          <w:bCs/>
          <w:sz w:val="21"/>
          <w:szCs w:val="21"/>
          <w:lang w:eastAsia="zh-CN"/>
        </w:rPr>
        <w:t>、课程教学目标：请精炼概括</w:t>
      </w:r>
      <w:r w:rsidRPr="00361971">
        <w:rPr>
          <w:rFonts w:ascii="Arial" w:hAnsi="Arial" w:cs="Arial"/>
          <w:b/>
          <w:bCs/>
          <w:sz w:val="21"/>
          <w:szCs w:val="21"/>
          <w:lang w:eastAsia="zh-CN"/>
        </w:rPr>
        <w:t>3-5</w:t>
      </w:r>
      <w:r w:rsidRPr="00361971">
        <w:rPr>
          <w:rFonts w:ascii="Arial" w:hAnsi="Arial" w:cs="SimSun" w:hint="eastAsia"/>
          <w:b/>
          <w:bCs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F33B80" w:rsidRPr="00361971" w:rsidRDefault="00F33B80" w:rsidP="00361971">
      <w:pPr>
        <w:spacing w:line="360" w:lineRule="exact"/>
        <w:ind w:left="31680" w:hangingChars="350" w:firstLine="31680"/>
        <w:rPr>
          <w:rFonts w:ascii="Arial" w:hAnsi="Arial" w:cs="Arial"/>
          <w:b/>
          <w:bCs/>
          <w:sz w:val="21"/>
          <w:szCs w:val="21"/>
          <w:lang w:eastAsia="zh-CN"/>
        </w:rPr>
      </w:pPr>
      <w:r w:rsidRPr="00361971">
        <w:rPr>
          <w:rFonts w:ascii="Arial" w:hAnsi="Arial" w:cs="Arial"/>
          <w:b/>
          <w:bCs/>
          <w:sz w:val="21"/>
          <w:szCs w:val="21"/>
          <w:lang w:eastAsia="zh-CN"/>
        </w:rPr>
        <w:t xml:space="preserve">    2</w:t>
      </w:r>
      <w:r w:rsidRPr="00361971">
        <w:rPr>
          <w:rFonts w:ascii="Arial" w:hAnsi="Arial" w:cs="SimSun" w:hint="eastAsia"/>
          <w:b/>
          <w:bCs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361971">
        <w:rPr>
          <w:rFonts w:ascii="Arial" w:hAnsi="Arial" w:cs="Arial"/>
          <w:b/>
          <w:bCs/>
          <w:sz w:val="21"/>
          <w:szCs w:val="21"/>
          <w:lang w:eastAsia="zh-CN"/>
        </w:rPr>
        <w:t>http://jwc.dgut.edu.cn/</w:t>
      </w:r>
      <w:r w:rsidRPr="00361971">
        <w:rPr>
          <w:rFonts w:ascii="Arial" w:hAnsi="Arial" w:cs="SimSun" w:hint="eastAsia"/>
          <w:b/>
          <w:bCs/>
          <w:sz w:val="21"/>
          <w:szCs w:val="21"/>
          <w:lang w:eastAsia="zh-CN"/>
        </w:rPr>
        <w:t>）</w:t>
      </w:r>
    </w:p>
    <w:p w:rsidR="00F33B80" w:rsidRPr="00361971" w:rsidRDefault="00F33B80" w:rsidP="00361971">
      <w:pPr>
        <w:spacing w:line="360" w:lineRule="exact"/>
        <w:ind w:left="31680" w:hangingChars="350" w:firstLine="31680"/>
        <w:rPr>
          <w:rFonts w:ascii="Arial" w:hAnsi="Arial" w:cs="Arial"/>
          <w:b/>
          <w:bCs/>
          <w:sz w:val="21"/>
          <w:szCs w:val="21"/>
          <w:lang w:eastAsia="zh-CN"/>
        </w:rPr>
      </w:pPr>
      <w:r w:rsidRPr="00361971">
        <w:rPr>
          <w:rFonts w:ascii="Arial" w:hAnsi="Arial" w:cs="Arial"/>
          <w:b/>
          <w:bCs/>
          <w:sz w:val="21"/>
          <w:szCs w:val="21"/>
          <w:lang w:eastAsia="zh-CN"/>
        </w:rPr>
        <w:t xml:space="preserve">    3</w:t>
      </w:r>
      <w:r w:rsidRPr="00361971">
        <w:rPr>
          <w:rFonts w:ascii="Arial" w:hAnsi="Arial" w:cs="SimSun" w:hint="eastAsia"/>
          <w:b/>
          <w:bCs/>
          <w:sz w:val="21"/>
          <w:szCs w:val="21"/>
          <w:lang w:eastAsia="zh-CN"/>
        </w:rPr>
        <w:t>、教学方式可选：课堂讲授</w:t>
      </w:r>
      <w:r w:rsidRPr="00361971">
        <w:rPr>
          <w:rFonts w:ascii="Arial" w:hAnsi="Arial" w:cs="Arial"/>
          <w:b/>
          <w:bCs/>
          <w:sz w:val="21"/>
          <w:szCs w:val="21"/>
          <w:lang w:eastAsia="zh-CN"/>
        </w:rPr>
        <w:t>/</w:t>
      </w:r>
      <w:r w:rsidRPr="00361971">
        <w:rPr>
          <w:rFonts w:ascii="Arial" w:hAnsi="Arial" w:cs="SimSun" w:hint="eastAsia"/>
          <w:b/>
          <w:bCs/>
          <w:sz w:val="21"/>
          <w:szCs w:val="21"/>
          <w:lang w:eastAsia="zh-CN"/>
        </w:rPr>
        <w:t>小组讨论</w:t>
      </w:r>
      <w:r w:rsidRPr="00361971">
        <w:rPr>
          <w:rFonts w:ascii="Arial" w:hAnsi="Arial" w:cs="Arial"/>
          <w:b/>
          <w:bCs/>
          <w:sz w:val="21"/>
          <w:szCs w:val="21"/>
          <w:lang w:eastAsia="zh-CN"/>
        </w:rPr>
        <w:t>/</w:t>
      </w:r>
      <w:r w:rsidRPr="00361971">
        <w:rPr>
          <w:rFonts w:ascii="Arial" w:hAnsi="Arial" w:cs="SimSun" w:hint="eastAsia"/>
          <w:b/>
          <w:bCs/>
          <w:sz w:val="21"/>
          <w:szCs w:val="21"/>
          <w:lang w:eastAsia="zh-CN"/>
        </w:rPr>
        <w:t>实验</w:t>
      </w:r>
      <w:r w:rsidRPr="00361971">
        <w:rPr>
          <w:rFonts w:ascii="Arial" w:hAnsi="Arial" w:cs="Arial"/>
          <w:b/>
          <w:bCs/>
          <w:sz w:val="21"/>
          <w:szCs w:val="21"/>
          <w:lang w:eastAsia="zh-CN"/>
        </w:rPr>
        <w:t>/</w:t>
      </w:r>
      <w:r w:rsidRPr="00361971">
        <w:rPr>
          <w:rFonts w:ascii="Arial" w:hAnsi="Arial" w:cs="SimSun" w:hint="eastAsia"/>
          <w:b/>
          <w:bCs/>
          <w:sz w:val="21"/>
          <w:szCs w:val="21"/>
          <w:lang w:eastAsia="zh-CN"/>
        </w:rPr>
        <w:t>实训</w:t>
      </w:r>
    </w:p>
    <w:p w:rsidR="00F33B80" w:rsidRPr="00361971" w:rsidRDefault="00F33B80" w:rsidP="00061F27">
      <w:pPr>
        <w:spacing w:line="360" w:lineRule="exact"/>
        <w:rPr>
          <w:rFonts w:ascii="Arial" w:hAnsi="Arial" w:cs="Arial"/>
          <w:b/>
          <w:bCs/>
          <w:sz w:val="21"/>
          <w:szCs w:val="21"/>
          <w:lang w:eastAsia="zh-CN"/>
        </w:rPr>
      </w:pPr>
      <w:r w:rsidRPr="00361971">
        <w:rPr>
          <w:rFonts w:ascii="Arial" w:hAnsi="Arial" w:cs="Arial"/>
          <w:b/>
          <w:bCs/>
          <w:sz w:val="21"/>
          <w:szCs w:val="21"/>
          <w:lang w:eastAsia="zh-CN"/>
        </w:rPr>
        <w:t xml:space="preserve">    4</w:t>
      </w:r>
      <w:r w:rsidRPr="00361971">
        <w:rPr>
          <w:rFonts w:ascii="Arial" w:hAnsi="Arial" w:cs="SimSun" w:hint="eastAsia"/>
          <w:b/>
          <w:bCs/>
          <w:sz w:val="21"/>
          <w:szCs w:val="21"/>
          <w:lang w:eastAsia="zh-CN"/>
        </w:rPr>
        <w:t>、若课程无理论教学环节或无实践教学环节，可将相应的教学进度表删掉。</w:t>
      </w:r>
    </w:p>
    <w:sectPr w:rsidR="00F33B80" w:rsidRPr="00361971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B80" w:rsidRDefault="00F33B80" w:rsidP="00896971">
      <w:pPr>
        <w:spacing w:after="0"/>
      </w:pPr>
      <w:r>
        <w:separator/>
      </w:r>
    </w:p>
  </w:endnote>
  <w:endnote w:type="continuationSeparator" w:id="0">
    <w:p w:rsidR="00F33B80" w:rsidRDefault="00F33B80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湞憤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IDFont + F2">
    <w:altName w:val="Roman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B80" w:rsidRDefault="00F33B80" w:rsidP="00896971">
      <w:pPr>
        <w:spacing w:after="0"/>
      </w:pPr>
      <w:r>
        <w:separator/>
      </w:r>
    </w:p>
  </w:footnote>
  <w:footnote w:type="continuationSeparator" w:id="0">
    <w:p w:rsidR="00F33B80" w:rsidRDefault="00F33B80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cs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oNotHyphenateCaps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C23799B"/>
    <w:rsid w:val="000041EE"/>
    <w:rsid w:val="000463AB"/>
    <w:rsid w:val="00061F27"/>
    <w:rsid w:val="0006698D"/>
    <w:rsid w:val="00087B74"/>
    <w:rsid w:val="000B626E"/>
    <w:rsid w:val="000C2D4A"/>
    <w:rsid w:val="000E0AE8"/>
    <w:rsid w:val="00155E5A"/>
    <w:rsid w:val="00171228"/>
    <w:rsid w:val="00173269"/>
    <w:rsid w:val="0017670C"/>
    <w:rsid w:val="001B31E9"/>
    <w:rsid w:val="001D28E8"/>
    <w:rsid w:val="001F20BC"/>
    <w:rsid w:val="002111AE"/>
    <w:rsid w:val="00227119"/>
    <w:rsid w:val="00271F37"/>
    <w:rsid w:val="002D060D"/>
    <w:rsid w:val="002E27E1"/>
    <w:rsid w:val="003044FA"/>
    <w:rsid w:val="00361971"/>
    <w:rsid w:val="0037561C"/>
    <w:rsid w:val="003C66D8"/>
    <w:rsid w:val="003E66A6"/>
    <w:rsid w:val="00414FC8"/>
    <w:rsid w:val="0043434A"/>
    <w:rsid w:val="0044205A"/>
    <w:rsid w:val="00457E42"/>
    <w:rsid w:val="004B3994"/>
    <w:rsid w:val="004D29DE"/>
    <w:rsid w:val="004E0481"/>
    <w:rsid w:val="004E7804"/>
    <w:rsid w:val="00502D7F"/>
    <w:rsid w:val="005639AB"/>
    <w:rsid w:val="005911D3"/>
    <w:rsid w:val="005C636A"/>
    <w:rsid w:val="005F174F"/>
    <w:rsid w:val="0063410F"/>
    <w:rsid w:val="00655352"/>
    <w:rsid w:val="0065651C"/>
    <w:rsid w:val="006F63DA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6004C"/>
    <w:rsid w:val="009A2B5C"/>
    <w:rsid w:val="009A7A3A"/>
    <w:rsid w:val="009B039D"/>
    <w:rsid w:val="009B3EAE"/>
    <w:rsid w:val="009C3354"/>
    <w:rsid w:val="009D3079"/>
    <w:rsid w:val="00A84D68"/>
    <w:rsid w:val="00A85774"/>
    <w:rsid w:val="00AA199F"/>
    <w:rsid w:val="00AB00C2"/>
    <w:rsid w:val="00AC3BF1"/>
    <w:rsid w:val="00AE48DD"/>
    <w:rsid w:val="00B05FEC"/>
    <w:rsid w:val="00B833A7"/>
    <w:rsid w:val="00B8632F"/>
    <w:rsid w:val="00BB35F5"/>
    <w:rsid w:val="00C41D05"/>
    <w:rsid w:val="00C479CB"/>
    <w:rsid w:val="00C652A3"/>
    <w:rsid w:val="00C705DD"/>
    <w:rsid w:val="00C76FA2"/>
    <w:rsid w:val="00CA011B"/>
    <w:rsid w:val="00CA1AB8"/>
    <w:rsid w:val="00CC4A46"/>
    <w:rsid w:val="00CD2F8F"/>
    <w:rsid w:val="00D43964"/>
    <w:rsid w:val="00D45246"/>
    <w:rsid w:val="00D62B41"/>
    <w:rsid w:val="00D64EC5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33B80"/>
    <w:rsid w:val="00F468EB"/>
    <w:rsid w:val="00F617C2"/>
    <w:rsid w:val="00F90B1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8E8"/>
    <w:pPr>
      <w:spacing w:after="120"/>
      <w:jc w:val="both"/>
    </w:pPr>
    <w:rPr>
      <w:kern w:val="0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D28E8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1D28E8"/>
    <w:pPr>
      <w:widowControl w:val="0"/>
      <w:spacing w:after="0"/>
      <w:ind w:leftChars="200" w:left="480"/>
      <w:jc w:val="left"/>
    </w:pPr>
    <w:rPr>
      <w:rFonts w:ascii="Calibri" w:hAnsi="Calibri" w:cs="Calibri"/>
      <w:kern w:val="2"/>
      <w:lang w:eastAsia="zh-TW"/>
    </w:rPr>
  </w:style>
  <w:style w:type="character" w:customStyle="1" w:styleId="fontstyle01">
    <w:name w:val="fontstyle01"/>
    <w:basedOn w:val="DefaultParagraphFont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96971"/>
    <w:rPr>
      <w:rFonts w:eastAsia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96971"/>
    <w:rPr>
      <w:rFonts w:eastAsia="Times New Roman"/>
      <w:sz w:val="18"/>
      <w:szCs w:val="18"/>
      <w:lang w:eastAsia="en-US"/>
    </w:rPr>
  </w:style>
  <w:style w:type="paragraph" w:styleId="ListParagraph">
    <w:name w:val="List Paragraph"/>
    <w:basedOn w:val="Normal"/>
    <w:uiPriority w:val="99"/>
    <w:qFormat/>
    <w:rsid w:val="008147FF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rsid w:val="003044F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044FA"/>
    <w:rPr>
      <w:rFonts w:eastAsia="Times New Roman"/>
      <w:sz w:val="18"/>
      <w:szCs w:val="18"/>
      <w:lang w:eastAsia="en-US"/>
    </w:rPr>
  </w:style>
  <w:style w:type="character" w:styleId="Strong">
    <w:name w:val="Strong"/>
    <w:basedOn w:val="DefaultParagraphFont"/>
    <w:uiPriority w:val="99"/>
    <w:qFormat/>
    <w:locked/>
    <w:rsid w:val="00F90B1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991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99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99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3</Pages>
  <Words>420</Words>
  <Characters>2398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《******》课程教学大纲</dc:title>
  <dc:subject/>
  <dc:creator>lenovo</dc:creator>
  <cp:keywords/>
  <dc:description/>
  <cp:lastModifiedBy>aha</cp:lastModifiedBy>
  <cp:revision>6</cp:revision>
  <cp:lastPrinted>2017-01-05T16:24:00Z</cp:lastPrinted>
  <dcterms:created xsi:type="dcterms:W3CDTF">2018-09-06T06:52:00Z</dcterms:created>
  <dcterms:modified xsi:type="dcterms:W3CDTF">2018-09-06T14:39:00Z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