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9A" w:rsidRPr="0090249A" w:rsidRDefault="0090249A" w:rsidP="00061F27">
      <w:pPr>
        <w:spacing w:after="0"/>
        <w:jc w:val="center"/>
        <w:rPr>
          <w:rFonts w:ascii="宋体" w:eastAsiaTheme="minorEastAsia" w:hAnsi="宋体"/>
          <w:b/>
          <w:sz w:val="18"/>
          <w:szCs w:val="18"/>
          <w:lang w:eastAsia="zh-CN"/>
        </w:rPr>
      </w:pPr>
    </w:p>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06A54">
        <w:rPr>
          <w:rFonts w:ascii="宋体" w:eastAsiaTheme="minorEastAsia" w:hAnsi="宋体" w:hint="eastAsia"/>
          <w:b/>
          <w:sz w:val="32"/>
          <w:szCs w:val="32"/>
          <w:lang w:eastAsia="zh-CN"/>
        </w:rPr>
        <w:t>社会语言学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38"/>
        <w:gridCol w:w="363"/>
        <w:gridCol w:w="619"/>
        <w:gridCol w:w="1520"/>
        <w:gridCol w:w="1644"/>
        <w:gridCol w:w="1362"/>
        <w:gridCol w:w="253"/>
        <w:gridCol w:w="569"/>
        <w:gridCol w:w="1085"/>
      </w:tblGrid>
      <w:tr w:rsidR="002E27E1" w:rsidRPr="002E27E1" w:rsidTr="00E575ED">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606A54">
              <w:rPr>
                <w:rFonts w:ascii="宋体" w:eastAsia="宋体" w:hAnsi="宋体" w:hint="eastAsia"/>
                <w:sz w:val="21"/>
                <w:szCs w:val="21"/>
                <w:lang w:eastAsia="zh-CN"/>
              </w:rPr>
              <w:t>社会语言学</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606A54">
              <w:rPr>
                <w:rFonts w:ascii="宋体" w:eastAsia="宋体" w:hAnsi="宋体" w:hint="eastAsia"/>
                <w:sz w:val="21"/>
                <w:szCs w:val="21"/>
                <w:lang w:eastAsia="zh-CN"/>
              </w:rPr>
              <w:t>选修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606A54" w:rsidRPr="00595562">
              <w:rPr>
                <w:rFonts w:eastAsia="宋体"/>
                <w:sz w:val="21"/>
                <w:szCs w:val="21"/>
                <w:lang w:eastAsia="zh-CN"/>
              </w:rPr>
              <w:t>S</w:t>
            </w:r>
            <w:r w:rsidR="00606A54" w:rsidRPr="00595562">
              <w:rPr>
                <w:rFonts w:eastAsia="宋体"/>
                <w:sz w:val="21"/>
                <w:szCs w:val="21"/>
              </w:rPr>
              <w:t>ociolinguistics</w:t>
            </w:r>
          </w:p>
        </w:tc>
      </w:tr>
      <w:tr w:rsidR="002E27E1" w:rsidRPr="002E27E1" w:rsidTr="00E575ED">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606A54" w:rsidRPr="00E575ED">
              <w:rPr>
                <w:rFonts w:ascii="宋体" w:eastAsia="宋体" w:hAnsi="宋体" w:hint="eastAsia"/>
                <w:sz w:val="21"/>
                <w:szCs w:val="21"/>
                <w:lang w:eastAsia="zh-CN"/>
              </w:rPr>
              <w:t>36/2/2</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606A54" w:rsidRPr="00E575ED">
              <w:rPr>
                <w:rFonts w:ascii="宋体" w:eastAsia="宋体" w:hAnsi="宋体" w:hint="eastAsia"/>
                <w:sz w:val="21"/>
                <w:szCs w:val="21"/>
                <w:lang w:eastAsia="zh-CN"/>
              </w:rPr>
              <w:t>6</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Pr="00E575ED">
              <w:rPr>
                <w:rFonts w:ascii="宋体" w:eastAsia="宋体" w:hAnsi="宋体" w:hint="eastAsia"/>
                <w:sz w:val="21"/>
                <w:szCs w:val="21"/>
              </w:rPr>
              <w:t xml:space="preserve"> </w:t>
            </w:r>
            <w:r w:rsidR="00606A54" w:rsidRPr="00E575ED">
              <w:rPr>
                <w:rFonts w:ascii="宋体" w:eastAsia="宋体" w:hAnsi="宋体" w:hint="eastAsia"/>
                <w:sz w:val="21"/>
                <w:szCs w:val="21"/>
                <w:lang w:eastAsia="zh-CN"/>
              </w:rPr>
              <w:t>现代汉语</w:t>
            </w:r>
          </w:p>
        </w:tc>
      </w:tr>
      <w:tr w:rsidR="002E27E1" w:rsidRPr="002E27E1" w:rsidTr="00E575ED">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D33239">
              <w:rPr>
                <w:rFonts w:ascii="宋体" w:eastAsia="宋体" w:hAnsi="宋体" w:hint="eastAsia"/>
                <w:sz w:val="21"/>
                <w:szCs w:val="21"/>
                <w:lang w:eastAsia="zh-CN"/>
              </w:rPr>
              <w:t>周五</w:t>
            </w:r>
            <w:r w:rsidR="00606A54" w:rsidRPr="00E575ED">
              <w:rPr>
                <w:rFonts w:ascii="宋体" w:eastAsia="宋体" w:hAnsi="宋体" w:hint="eastAsia"/>
                <w:sz w:val="21"/>
                <w:szCs w:val="21"/>
                <w:lang w:eastAsia="zh-CN"/>
              </w:rPr>
              <w:t>（</w:t>
            </w:r>
            <w:r w:rsidR="00D33239">
              <w:rPr>
                <w:rFonts w:ascii="宋体" w:eastAsia="宋体" w:hAnsi="宋体" w:hint="eastAsia"/>
                <w:sz w:val="21"/>
                <w:szCs w:val="21"/>
                <w:lang w:eastAsia="zh-CN"/>
              </w:rPr>
              <w:t>1-2</w:t>
            </w:r>
            <w:r w:rsidR="00606A54" w:rsidRPr="00E575ED">
              <w:rPr>
                <w:rFonts w:ascii="宋体" w:eastAsia="宋体" w:hAnsi="宋体" w:hint="eastAsia"/>
                <w:sz w:val="21"/>
                <w:szCs w:val="21"/>
                <w:lang w:eastAsia="zh-CN"/>
              </w:rPr>
              <w:t>节）</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606A54" w:rsidRPr="00E575ED">
              <w:rPr>
                <w:rFonts w:ascii="宋体" w:eastAsia="宋体" w:hAnsi="宋体" w:hint="eastAsia"/>
                <w:sz w:val="21"/>
                <w:szCs w:val="21"/>
                <w:lang w:eastAsia="zh-CN"/>
              </w:rPr>
              <w:t>6D30</w:t>
            </w:r>
            <w:r w:rsidR="00D33239">
              <w:rPr>
                <w:rFonts w:ascii="宋体" w:eastAsia="宋体" w:hAnsi="宋体" w:hint="eastAsia"/>
                <w:sz w:val="21"/>
                <w:szCs w:val="21"/>
                <w:lang w:eastAsia="zh-CN"/>
              </w:rPr>
              <w:t>3</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D33239">
              <w:rPr>
                <w:rFonts w:ascii="宋体" w:eastAsia="宋体" w:hAnsi="宋体" w:hint="eastAsia"/>
                <w:sz w:val="21"/>
                <w:szCs w:val="21"/>
                <w:lang w:eastAsia="zh-CN"/>
              </w:rPr>
              <w:t>2017</w:t>
            </w:r>
            <w:r w:rsidR="00606A54" w:rsidRPr="00E575ED">
              <w:rPr>
                <w:rFonts w:ascii="宋体" w:eastAsia="宋体" w:hAnsi="宋体" w:hint="eastAsia"/>
                <w:sz w:val="21"/>
                <w:szCs w:val="21"/>
                <w:lang w:eastAsia="zh-CN"/>
              </w:rPr>
              <w:t>级汉语言文学</w:t>
            </w:r>
            <w:r w:rsidR="00247885">
              <w:rPr>
                <w:rFonts w:ascii="宋体" w:eastAsia="宋体" w:hAnsi="宋体" w:hint="eastAsia"/>
                <w:sz w:val="21"/>
                <w:szCs w:val="21"/>
                <w:lang w:eastAsia="zh-CN"/>
              </w:rPr>
              <w:t>（1）（2）班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606A54">
              <w:rPr>
                <w:rFonts w:ascii="宋体" w:eastAsia="宋体" w:hAnsi="宋体" w:hint="eastAsia"/>
                <w:sz w:val="21"/>
                <w:szCs w:val="21"/>
                <w:lang w:eastAsia="zh-CN"/>
              </w:rPr>
              <w:t>文学与传媒学院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606A54">
              <w:rPr>
                <w:rFonts w:ascii="宋体" w:eastAsia="宋体" w:hAnsi="宋体" w:hint="eastAsia"/>
                <w:sz w:val="21"/>
                <w:szCs w:val="21"/>
                <w:lang w:eastAsia="zh-CN"/>
              </w:rPr>
              <w:t>张斌华/讲师</w:t>
            </w:r>
          </w:p>
        </w:tc>
      </w:tr>
      <w:tr w:rsidR="002E27E1" w:rsidRPr="002E27E1" w:rsidTr="00E575ED">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606A54" w:rsidRPr="00E575ED">
              <w:rPr>
                <w:rFonts w:ascii="宋体" w:eastAsia="宋体" w:hAnsi="宋体" w:hint="eastAsia"/>
                <w:sz w:val="21"/>
                <w:szCs w:val="21"/>
                <w:lang w:eastAsia="zh-CN"/>
              </w:rPr>
              <w:t>13412487777</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606A54" w:rsidRPr="00E575ED">
              <w:rPr>
                <w:rFonts w:ascii="宋体" w:eastAsia="宋体" w:hAnsi="宋体" w:hint="eastAsia"/>
                <w:sz w:val="21"/>
                <w:szCs w:val="21"/>
                <w:lang w:eastAsia="zh-CN"/>
              </w:rPr>
              <w:t>595817771@qq.com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E575ED" w:rsidRPr="00E575ED">
              <w:rPr>
                <w:rFonts w:ascii="宋体" w:eastAsia="宋体" w:hAnsi="宋体" w:hint="eastAsia"/>
                <w:sz w:val="21"/>
                <w:szCs w:val="21"/>
                <w:lang w:eastAsia="zh-CN"/>
              </w:rPr>
              <w:t>课堂、课外</w:t>
            </w:r>
            <w:r w:rsidR="00D33239">
              <w:rPr>
                <w:rFonts w:ascii="宋体" w:eastAsia="宋体" w:hAnsi="宋体" w:hint="eastAsia"/>
                <w:sz w:val="21"/>
                <w:szCs w:val="21"/>
                <w:lang w:eastAsia="zh-CN"/>
              </w:rPr>
              <w:t>/6D303</w:t>
            </w:r>
            <w:r w:rsidR="00E575ED" w:rsidRPr="00E575ED">
              <w:rPr>
                <w:rFonts w:ascii="宋体" w:eastAsia="宋体" w:hAnsi="宋体" w:hint="eastAsia"/>
                <w:sz w:val="21"/>
                <w:szCs w:val="21"/>
                <w:lang w:eastAsia="zh-CN"/>
              </w:rPr>
              <w:t>、10B408/</w:t>
            </w:r>
            <w:r w:rsidR="00E575ED" w:rsidRPr="00E575ED">
              <w:rPr>
                <w:rFonts w:ascii="宋体" w:eastAsia="宋体" w:hAnsi="宋体"/>
                <w:sz w:val="21"/>
                <w:szCs w:val="21"/>
                <w:lang w:eastAsia="zh-CN"/>
              </w:rPr>
              <w:t>面谈</w:t>
            </w:r>
            <w:r w:rsidR="00E575ED" w:rsidRPr="00E575ED">
              <w:rPr>
                <w:rFonts w:ascii="宋体" w:eastAsia="宋体" w:hAnsi="宋体" w:hint="eastAsia"/>
                <w:sz w:val="21"/>
                <w:szCs w:val="21"/>
                <w:lang w:eastAsia="zh-CN"/>
              </w:rPr>
              <w:t>、QQ、微信</w:t>
            </w:r>
            <w:r w:rsidR="00D33239">
              <w:rPr>
                <w:rFonts w:ascii="宋体" w:eastAsia="宋体" w:hAnsi="宋体" w:hint="eastAsia"/>
                <w:sz w:val="21"/>
                <w:szCs w:val="21"/>
                <w:lang w:eastAsia="zh-CN"/>
              </w:rPr>
              <w:t>、优学院</w:t>
            </w:r>
            <w:r w:rsidR="00595562">
              <w:rPr>
                <w:rFonts w:ascii="宋体" w:eastAsia="宋体" w:hAnsi="宋体" w:hint="eastAsia"/>
                <w:sz w:val="21"/>
                <w:szCs w:val="21"/>
                <w:lang w:eastAsia="zh-CN"/>
              </w:rPr>
              <w:t>等</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w:t>
            </w:r>
            <w:r w:rsidR="00606A54">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Pr="00E575ED" w:rsidRDefault="00735FDE" w:rsidP="00061F27">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606A54" w:rsidRPr="00E575ED">
              <w:rPr>
                <w:rFonts w:ascii="宋体" w:eastAsia="宋体" w:hAnsi="宋体" w:hint="eastAsia"/>
                <w:bCs/>
                <w:sz w:val="21"/>
                <w:szCs w:val="21"/>
                <w:lang w:eastAsia="zh-CN"/>
              </w:rPr>
              <w:t>《社会语言学实验教程》，徐大明主编，北京大学出版社。</w:t>
            </w:r>
          </w:p>
          <w:p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sidRPr="00E575ED">
              <w:rPr>
                <w:rFonts w:ascii="宋体" w:eastAsia="宋体" w:hAnsi="宋体" w:hint="eastAsia"/>
                <w:bCs/>
                <w:sz w:val="21"/>
                <w:szCs w:val="21"/>
                <w:lang w:eastAsia="zh-CN"/>
              </w:rPr>
              <w:t>教学参考资料：</w:t>
            </w:r>
            <w:r w:rsidR="004C2420" w:rsidRPr="00E575ED">
              <w:rPr>
                <w:rFonts w:ascii="宋体" w:eastAsia="宋体" w:hAnsi="宋体" w:hint="eastAsia"/>
                <w:bCs/>
                <w:sz w:val="21"/>
                <w:szCs w:val="21"/>
                <w:lang w:eastAsia="zh-CN"/>
              </w:rPr>
              <w:t>《中国社会语言学（第三版）》，郭熙编，商务印书馆。《语言文字应用》</w:t>
            </w:r>
            <w:r w:rsidR="00D33239">
              <w:rPr>
                <w:rFonts w:ascii="宋体" w:eastAsia="宋体" w:hAnsi="宋体" w:hint="eastAsia"/>
                <w:bCs/>
                <w:sz w:val="21"/>
                <w:szCs w:val="21"/>
                <w:lang w:eastAsia="zh-CN"/>
              </w:rPr>
              <w:t>《语言战略研究》《语言学研究》《中国语言战略》</w:t>
            </w:r>
            <w:r w:rsidR="004C2420" w:rsidRPr="00E575ED">
              <w:rPr>
                <w:rFonts w:ascii="宋体" w:eastAsia="宋体" w:hAnsi="宋体" w:hint="eastAsia"/>
                <w:bCs/>
                <w:sz w:val="21"/>
                <w:szCs w:val="21"/>
                <w:lang w:eastAsia="zh-CN"/>
              </w:rPr>
              <w:t>《中国社会语言学》等期刊。</w:t>
            </w:r>
          </w:p>
        </w:tc>
      </w:tr>
      <w:tr w:rsidR="00735FDE" w:rsidRPr="002E27E1" w:rsidTr="00735FDE">
        <w:trPr>
          <w:trHeight w:val="340"/>
          <w:jc w:val="center"/>
        </w:trPr>
        <w:tc>
          <w:tcPr>
            <w:tcW w:w="9401" w:type="dxa"/>
            <w:gridSpan w:val="10"/>
            <w:vAlign w:val="center"/>
          </w:tcPr>
          <w:p w:rsidR="004C2420" w:rsidRPr="00E575ED" w:rsidRDefault="00735FDE" w:rsidP="00E575ED">
            <w:pPr>
              <w:pStyle w:val="a8"/>
              <w:rPr>
                <w:rFonts w:ascii="宋体" w:hAnsi="宋体"/>
                <w:szCs w:val="21"/>
              </w:rPr>
            </w:pPr>
            <w:r w:rsidRPr="002E27E1">
              <w:rPr>
                <w:rFonts w:ascii="宋体" w:hAnsi="宋体" w:hint="eastAsia"/>
                <w:b/>
                <w:szCs w:val="21"/>
              </w:rPr>
              <w:t>课程简介</w:t>
            </w:r>
            <w:r>
              <w:rPr>
                <w:rFonts w:ascii="宋体" w:hAnsi="宋体" w:hint="eastAsia"/>
                <w:b/>
                <w:szCs w:val="21"/>
              </w:rPr>
              <w:t>：</w:t>
            </w:r>
            <w:r w:rsidR="004C2420" w:rsidRPr="00E575ED">
              <w:rPr>
                <w:rFonts w:ascii="宋体" w:hAnsi="宋体" w:hint="eastAsia"/>
                <w:szCs w:val="21"/>
              </w:rPr>
              <w:t>《社会语言学》作为专业选修课程，旨在使学生掌握社会语言学的内涵、研究内容、发展历程、应用范围、研究方法、研究前景等。了解语言与社会阶层、性别、年龄、认同、语境、种族、国家、地理等各方面的相互关系，明确语言、方言、变体、言语共同体、言语社区、双言制、双语现象、语码转换、语言规划、语言经济、语言政策、语言管理等术语；通过课堂讨论、调查研究、论文撰写等增强对语言学的学术兴趣，为今后进一步进行语言学与应用语言学等研究以及从事语言文字相关工作夯实基础。</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E575ED">
        <w:trPr>
          <w:trHeight w:val="2920"/>
          <w:jc w:val="center"/>
        </w:trPr>
        <w:tc>
          <w:tcPr>
            <w:tcW w:w="6132" w:type="dxa"/>
            <w:gridSpan w:val="6"/>
          </w:tcPr>
          <w:p w:rsidR="00E575ED" w:rsidRDefault="00917C66" w:rsidP="00E575ED">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E575ED" w:rsidRPr="00D33239" w:rsidRDefault="004C2420" w:rsidP="00E575ED">
            <w:pPr>
              <w:tabs>
                <w:tab w:val="left" w:pos="1440"/>
              </w:tabs>
              <w:spacing w:after="0" w:line="0" w:lineRule="atLeast"/>
              <w:outlineLvl w:val="0"/>
              <w:rPr>
                <w:rFonts w:ascii="宋体" w:eastAsia="宋体" w:hAnsi="宋体"/>
                <w:kern w:val="2"/>
                <w:sz w:val="21"/>
                <w:szCs w:val="21"/>
                <w:lang w:eastAsia="zh-CN"/>
              </w:rPr>
            </w:pPr>
            <w:r w:rsidRPr="00D33239">
              <w:rPr>
                <w:rFonts w:ascii="宋体" w:eastAsia="宋体" w:hAnsi="宋体" w:hint="eastAsia"/>
                <w:kern w:val="2"/>
                <w:sz w:val="21"/>
                <w:szCs w:val="21"/>
                <w:lang w:eastAsia="zh-CN"/>
              </w:rPr>
              <w:t>1.既尊重社会和语言事实，又重视语言传播和语言和谐</w:t>
            </w:r>
            <w:r w:rsidR="001019CE">
              <w:rPr>
                <w:rFonts w:ascii="宋体" w:eastAsia="宋体" w:hAnsi="宋体" w:hint="eastAsia"/>
                <w:kern w:val="2"/>
                <w:sz w:val="21"/>
                <w:szCs w:val="21"/>
                <w:lang w:eastAsia="zh-CN"/>
              </w:rPr>
              <w:t>，构建和谐语言生活生态圈</w:t>
            </w:r>
            <w:r w:rsidRPr="00D33239">
              <w:rPr>
                <w:rFonts w:ascii="宋体" w:eastAsia="宋体" w:hAnsi="宋体" w:hint="eastAsia"/>
                <w:kern w:val="2"/>
                <w:sz w:val="21"/>
                <w:szCs w:val="21"/>
                <w:lang w:eastAsia="zh-CN"/>
              </w:rPr>
              <w:t>；</w:t>
            </w:r>
          </w:p>
          <w:p w:rsidR="00E575ED" w:rsidRPr="00D33239" w:rsidRDefault="004C2420" w:rsidP="00E575ED">
            <w:pPr>
              <w:tabs>
                <w:tab w:val="left" w:pos="1440"/>
              </w:tabs>
              <w:spacing w:after="0" w:line="0" w:lineRule="atLeast"/>
              <w:outlineLvl w:val="0"/>
              <w:rPr>
                <w:rFonts w:ascii="宋体" w:eastAsia="宋体" w:hAnsi="宋体"/>
                <w:kern w:val="2"/>
                <w:sz w:val="21"/>
                <w:szCs w:val="21"/>
                <w:lang w:eastAsia="zh-CN"/>
              </w:rPr>
            </w:pPr>
            <w:r w:rsidRPr="00D33239">
              <w:rPr>
                <w:rFonts w:ascii="宋体" w:eastAsia="宋体" w:hAnsi="宋体" w:hint="eastAsia"/>
                <w:kern w:val="2"/>
                <w:sz w:val="21"/>
                <w:szCs w:val="21"/>
                <w:lang w:eastAsia="zh-CN"/>
              </w:rPr>
              <w:t>2.用发展的眼光来看待语言生活，既承认规范又超越规范</w:t>
            </w:r>
            <w:r w:rsidR="001019CE">
              <w:rPr>
                <w:rFonts w:ascii="宋体" w:eastAsia="宋体" w:hAnsi="宋体" w:hint="eastAsia"/>
                <w:kern w:val="2"/>
                <w:sz w:val="21"/>
                <w:szCs w:val="21"/>
                <w:lang w:eastAsia="zh-CN"/>
              </w:rPr>
              <w:t>，培养</w:t>
            </w:r>
            <w:r w:rsidR="001019CE" w:rsidRPr="001019CE">
              <w:rPr>
                <w:rFonts w:ascii="宋体" w:eastAsia="宋体" w:hAnsi="宋体"/>
                <w:kern w:val="2"/>
                <w:sz w:val="21"/>
                <w:szCs w:val="21"/>
                <w:lang w:eastAsia="zh-CN"/>
              </w:rPr>
              <w:t>战略格局、敏锐视角、家国情怀</w:t>
            </w:r>
            <w:r w:rsidRPr="00D33239">
              <w:rPr>
                <w:rFonts w:ascii="宋体" w:eastAsia="宋体" w:hAnsi="宋体" w:hint="eastAsia"/>
                <w:kern w:val="2"/>
                <w:sz w:val="21"/>
                <w:szCs w:val="21"/>
                <w:lang w:eastAsia="zh-CN"/>
              </w:rPr>
              <w:t>；</w:t>
            </w:r>
          </w:p>
          <w:p w:rsidR="00E575ED" w:rsidRPr="00D33239" w:rsidRDefault="004C2420" w:rsidP="00E575ED">
            <w:pPr>
              <w:tabs>
                <w:tab w:val="left" w:pos="1440"/>
              </w:tabs>
              <w:spacing w:after="0" w:line="0" w:lineRule="atLeast"/>
              <w:outlineLvl w:val="0"/>
              <w:rPr>
                <w:rFonts w:ascii="宋体" w:eastAsia="宋体" w:hAnsi="宋体"/>
                <w:kern w:val="2"/>
                <w:sz w:val="21"/>
                <w:szCs w:val="21"/>
                <w:lang w:eastAsia="zh-CN"/>
              </w:rPr>
            </w:pPr>
            <w:r w:rsidRPr="00D33239">
              <w:rPr>
                <w:rFonts w:ascii="宋体" w:eastAsia="宋体" w:hAnsi="宋体" w:hint="eastAsia"/>
                <w:kern w:val="2"/>
                <w:sz w:val="21"/>
                <w:szCs w:val="21"/>
                <w:lang w:eastAsia="zh-CN"/>
              </w:rPr>
              <w:t>3.结合丰富多彩的社会和语言现实，阐释特定的言语社区及其言语生活</w:t>
            </w:r>
            <w:r w:rsidR="001019CE">
              <w:rPr>
                <w:rFonts w:ascii="宋体" w:eastAsia="宋体" w:hAnsi="宋体" w:hint="eastAsia"/>
                <w:kern w:val="2"/>
                <w:sz w:val="21"/>
                <w:szCs w:val="21"/>
                <w:lang w:eastAsia="zh-CN"/>
              </w:rPr>
              <w:t>，</w:t>
            </w:r>
            <w:r w:rsidR="001019CE">
              <w:rPr>
                <w:rFonts w:ascii="宋体" w:eastAsia="宋体" w:hAnsi="宋体"/>
                <w:kern w:val="2"/>
                <w:sz w:val="21"/>
                <w:szCs w:val="21"/>
                <w:lang w:eastAsia="zh-CN"/>
              </w:rPr>
              <w:t>使语言研究</w:t>
            </w:r>
            <w:r w:rsidR="001019CE" w:rsidRPr="001019CE">
              <w:rPr>
                <w:rFonts w:ascii="宋体" w:eastAsia="宋体" w:hAnsi="宋体"/>
                <w:kern w:val="2"/>
                <w:sz w:val="21"/>
                <w:szCs w:val="21"/>
                <w:lang w:eastAsia="zh-CN"/>
              </w:rPr>
              <w:t>基于语言规律、扎根于语言生活</w:t>
            </w:r>
            <w:r w:rsidRPr="00D33239">
              <w:rPr>
                <w:rFonts w:ascii="宋体" w:eastAsia="宋体" w:hAnsi="宋体" w:hint="eastAsia"/>
                <w:kern w:val="2"/>
                <w:sz w:val="21"/>
                <w:szCs w:val="21"/>
                <w:lang w:eastAsia="zh-CN"/>
              </w:rPr>
              <w:t>；</w:t>
            </w:r>
          </w:p>
          <w:p w:rsidR="00E575ED" w:rsidRPr="00D33239" w:rsidRDefault="004C2420" w:rsidP="00E575ED">
            <w:pPr>
              <w:tabs>
                <w:tab w:val="left" w:pos="1440"/>
              </w:tabs>
              <w:spacing w:after="0" w:line="0" w:lineRule="atLeast"/>
              <w:outlineLvl w:val="0"/>
              <w:rPr>
                <w:rFonts w:ascii="宋体" w:eastAsia="宋体" w:hAnsi="宋体"/>
                <w:kern w:val="2"/>
                <w:sz w:val="21"/>
                <w:szCs w:val="21"/>
                <w:lang w:eastAsia="zh-CN"/>
              </w:rPr>
            </w:pPr>
            <w:r w:rsidRPr="00D33239">
              <w:rPr>
                <w:rFonts w:ascii="宋体" w:eastAsia="宋体" w:hAnsi="宋体" w:hint="eastAsia"/>
                <w:kern w:val="2"/>
                <w:sz w:val="21"/>
                <w:szCs w:val="21"/>
                <w:lang w:eastAsia="zh-CN"/>
              </w:rPr>
              <w:t>4.培养敏锐的学术素养，善于从纷杂的社会现象中找出规律</w:t>
            </w:r>
            <w:r w:rsidR="001019CE">
              <w:rPr>
                <w:rFonts w:ascii="宋体" w:eastAsia="宋体" w:hAnsi="宋体" w:hint="eastAsia"/>
                <w:kern w:val="2"/>
                <w:sz w:val="21"/>
                <w:szCs w:val="21"/>
                <w:lang w:eastAsia="zh-CN"/>
              </w:rPr>
              <w:t>，</w:t>
            </w:r>
            <w:r w:rsidR="001019CE" w:rsidRPr="001019CE">
              <w:rPr>
                <w:rFonts w:ascii="宋体" w:eastAsia="宋体" w:hAnsi="宋体"/>
                <w:kern w:val="2"/>
                <w:sz w:val="21"/>
                <w:szCs w:val="21"/>
                <w:lang w:eastAsia="zh-CN"/>
              </w:rPr>
              <w:t>理解新世纪以来我国</w:t>
            </w:r>
            <w:r w:rsidR="001019CE">
              <w:rPr>
                <w:rFonts w:ascii="宋体" w:eastAsia="宋体" w:hAnsi="宋体"/>
                <w:kern w:val="2"/>
                <w:sz w:val="21"/>
                <w:szCs w:val="21"/>
                <w:lang w:eastAsia="zh-CN"/>
              </w:rPr>
              <w:t>社会语言学</w:t>
            </w:r>
            <w:r w:rsidR="001019CE">
              <w:rPr>
                <w:rFonts w:ascii="宋体" w:eastAsia="宋体" w:hAnsi="宋体" w:hint="eastAsia"/>
                <w:kern w:val="2"/>
                <w:sz w:val="21"/>
                <w:szCs w:val="21"/>
                <w:lang w:eastAsia="zh-CN"/>
              </w:rPr>
              <w:t>，</w:t>
            </w:r>
            <w:r w:rsidR="001019CE">
              <w:rPr>
                <w:rFonts w:ascii="宋体" w:eastAsia="宋体" w:hAnsi="宋体"/>
                <w:kern w:val="2"/>
                <w:sz w:val="21"/>
                <w:szCs w:val="21"/>
                <w:lang w:eastAsia="zh-CN"/>
              </w:rPr>
              <w:t>特别是</w:t>
            </w:r>
            <w:r w:rsidR="001019CE" w:rsidRPr="001019CE">
              <w:rPr>
                <w:rFonts w:ascii="宋体" w:eastAsia="宋体" w:hAnsi="宋体"/>
                <w:kern w:val="2"/>
                <w:sz w:val="21"/>
                <w:szCs w:val="21"/>
                <w:lang w:eastAsia="zh-CN"/>
              </w:rPr>
              <w:t>语言规划理论和语言政策实践的发展历程</w:t>
            </w:r>
            <w:r w:rsidRPr="00D33239">
              <w:rPr>
                <w:rFonts w:ascii="宋体" w:eastAsia="宋体" w:hAnsi="宋体" w:hint="eastAsia"/>
                <w:kern w:val="2"/>
                <w:sz w:val="21"/>
                <w:szCs w:val="21"/>
                <w:lang w:eastAsia="zh-CN"/>
              </w:rPr>
              <w:t>；</w:t>
            </w:r>
          </w:p>
          <w:p w:rsidR="004C2420" w:rsidRPr="00D33239" w:rsidRDefault="004C2420" w:rsidP="00E575ED">
            <w:pPr>
              <w:tabs>
                <w:tab w:val="left" w:pos="1440"/>
              </w:tabs>
              <w:spacing w:after="0" w:line="0" w:lineRule="atLeast"/>
              <w:outlineLvl w:val="0"/>
              <w:rPr>
                <w:rFonts w:ascii="宋体" w:eastAsia="宋体" w:hAnsi="宋体"/>
                <w:kern w:val="2"/>
                <w:sz w:val="21"/>
                <w:szCs w:val="21"/>
                <w:lang w:eastAsia="zh-CN"/>
              </w:rPr>
            </w:pPr>
            <w:r w:rsidRPr="00D33239">
              <w:rPr>
                <w:rFonts w:ascii="宋体" w:eastAsia="宋体" w:hAnsi="宋体" w:hint="eastAsia"/>
                <w:kern w:val="2"/>
                <w:sz w:val="21"/>
                <w:szCs w:val="21"/>
                <w:lang w:eastAsia="zh-CN"/>
              </w:rPr>
              <w:t>5.关注城市化进程中的中国语言生活</w:t>
            </w:r>
            <w:r w:rsidR="001019CE">
              <w:rPr>
                <w:rFonts w:ascii="宋体" w:eastAsia="宋体" w:hAnsi="宋体" w:hint="eastAsia"/>
                <w:kern w:val="2"/>
                <w:sz w:val="21"/>
                <w:szCs w:val="21"/>
                <w:lang w:eastAsia="zh-CN"/>
              </w:rPr>
              <w:t>，发展完善</w:t>
            </w:r>
            <w:r w:rsidR="001019CE" w:rsidRPr="001019CE">
              <w:rPr>
                <w:rFonts w:ascii="宋体" w:eastAsia="宋体" w:hAnsi="宋体"/>
                <w:kern w:val="2"/>
                <w:sz w:val="21"/>
                <w:szCs w:val="21"/>
                <w:lang w:eastAsia="zh-CN"/>
              </w:rPr>
              <w:t>国家语言政策</w:t>
            </w:r>
            <w:r w:rsidR="001019CE">
              <w:rPr>
                <w:rFonts w:ascii="宋体" w:eastAsia="宋体" w:hAnsi="宋体"/>
                <w:kern w:val="2"/>
                <w:sz w:val="21"/>
                <w:szCs w:val="21"/>
                <w:lang w:eastAsia="zh-CN"/>
              </w:rPr>
              <w:t>，为国家语言关系的处理</w:t>
            </w:r>
            <w:r w:rsidR="001019CE">
              <w:rPr>
                <w:rFonts w:ascii="宋体" w:eastAsia="宋体" w:hAnsi="宋体" w:hint="eastAsia"/>
                <w:kern w:val="2"/>
                <w:sz w:val="21"/>
                <w:szCs w:val="21"/>
                <w:lang w:eastAsia="zh-CN"/>
              </w:rPr>
              <w:t>、</w:t>
            </w:r>
            <w:r w:rsidR="001019CE">
              <w:rPr>
                <w:rFonts w:ascii="宋体" w:eastAsia="宋体" w:hAnsi="宋体"/>
                <w:kern w:val="2"/>
                <w:sz w:val="21"/>
                <w:szCs w:val="21"/>
                <w:lang w:eastAsia="zh-CN"/>
              </w:rPr>
              <w:t>国家信息化的发展</w:t>
            </w:r>
            <w:r w:rsidR="001019CE">
              <w:rPr>
                <w:rFonts w:ascii="宋体" w:eastAsia="宋体" w:hAnsi="宋体" w:hint="eastAsia"/>
                <w:kern w:val="2"/>
                <w:sz w:val="21"/>
                <w:szCs w:val="21"/>
                <w:lang w:eastAsia="zh-CN"/>
              </w:rPr>
              <w:t>、</w:t>
            </w:r>
            <w:r w:rsidR="001019CE">
              <w:rPr>
                <w:rFonts w:ascii="宋体" w:eastAsia="宋体" w:hAnsi="宋体"/>
                <w:kern w:val="2"/>
                <w:sz w:val="21"/>
                <w:szCs w:val="21"/>
                <w:lang w:eastAsia="zh-CN"/>
              </w:rPr>
              <w:t>国家话语体系的建构</w:t>
            </w:r>
            <w:r w:rsidR="001019CE">
              <w:rPr>
                <w:rFonts w:ascii="宋体" w:eastAsia="宋体" w:hAnsi="宋体" w:hint="eastAsia"/>
                <w:kern w:val="2"/>
                <w:sz w:val="21"/>
                <w:szCs w:val="21"/>
                <w:lang w:eastAsia="zh-CN"/>
              </w:rPr>
              <w:t>、</w:t>
            </w:r>
            <w:r w:rsidR="001019CE">
              <w:rPr>
                <w:rFonts w:ascii="宋体" w:eastAsia="宋体" w:hAnsi="宋体"/>
                <w:kern w:val="2"/>
                <w:sz w:val="21"/>
                <w:szCs w:val="21"/>
                <w:lang w:eastAsia="zh-CN"/>
              </w:rPr>
              <w:t>世界华人的语言认同</w:t>
            </w:r>
            <w:r w:rsidR="001019CE">
              <w:rPr>
                <w:rFonts w:ascii="宋体" w:eastAsia="宋体" w:hAnsi="宋体" w:hint="eastAsia"/>
                <w:kern w:val="2"/>
                <w:sz w:val="21"/>
                <w:szCs w:val="21"/>
                <w:lang w:eastAsia="zh-CN"/>
              </w:rPr>
              <w:t>、</w:t>
            </w:r>
            <w:r w:rsidR="001019CE" w:rsidRPr="001019CE">
              <w:rPr>
                <w:rFonts w:ascii="宋体" w:eastAsia="宋体" w:hAnsi="宋体"/>
                <w:kern w:val="2"/>
                <w:sz w:val="21"/>
                <w:szCs w:val="21"/>
                <w:lang w:eastAsia="zh-CN"/>
              </w:rPr>
              <w:t>“一带一路”的语言互通等</w:t>
            </w:r>
            <w:r w:rsidR="001019CE">
              <w:rPr>
                <w:rFonts w:ascii="宋体" w:eastAsia="宋体" w:hAnsi="宋体"/>
                <w:kern w:val="2"/>
                <w:sz w:val="21"/>
                <w:szCs w:val="21"/>
                <w:lang w:eastAsia="zh-CN"/>
              </w:rPr>
              <w:t>建言献策</w:t>
            </w:r>
            <w:r w:rsidRPr="00D33239">
              <w:rPr>
                <w:rFonts w:ascii="宋体" w:eastAsia="宋体" w:hAnsi="宋体" w:hint="eastAsia"/>
                <w:kern w:val="2"/>
                <w:sz w:val="21"/>
                <w:szCs w:val="21"/>
                <w:lang w:eastAsia="zh-CN"/>
              </w:rPr>
              <w:t>。</w:t>
            </w:r>
          </w:p>
          <w:p w:rsidR="00735FDE" w:rsidRPr="00917C66" w:rsidRDefault="00735FDE" w:rsidP="004C2420">
            <w:pPr>
              <w:tabs>
                <w:tab w:val="left" w:pos="1440"/>
              </w:tabs>
              <w:spacing w:after="0" w:line="0" w:lineRule="atLeast"/>
              <w:ind w:firstLineChars="200" w:firstLine="422"/>
              <w:outlineLvl w:val="0"/>
              <w:rPr>
                <w:rFonts w:ascii="宋体" w:eastAsia="宋体" w:hAnsi="宋体"/>
                <w:b/>
                <w:sz w:val="21"/>
                <w:szCs w:val="21"/>
                <w:lang w:eastAsia="zh-CN"/>
              </w:rPr>
            </w:pPr>
          </w:p>
        </w:tc>
        <w:tc>
          <w:tcPr>
            <w:tcW w:w="3269"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E575ED">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1"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52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822" w:type="dxa"/>
            <w:gridSpan w:val="2"/>
            <w:tcMar>
              <w:left w:w="28" w:type="dxa"/>
              <w:right w:w="28" w:type="dxa"/>
            </w:tcMar>
            <w:vAlign w:val="center"/>
          </w:tcPr>
          <w:p w:rsidR="00E575ED" w:rsidRDefault="00735FD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rPr>
              <w:t>教学</w:t>
            </w:r>
          </w:p>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c>
          <w:tcPr>
            <w:tcW w:w="108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735FDE" w:rsidRPr="002E27E1" w:rsidTr="00E575ED">
        <w:trPr>
          <w:trHeight w:val="340"/>
          <w:jc w:val="center"/>
        </w:trPr>
        <w:tc>
          <w:tcPr>
            <w:tcW w:w="648" w:type="dxa"/>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701" w:type="dxa"/>
            <w:gridSpan w:val="2"/>
            <w:vAlign w:val="center"/>
          </w:tcPr>
          <w:p w:rsidR="00735FDE" w:rsidRPr="00E575ED" w:rsidRDefault="004C2420" w:rsidP="00061F27">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绪论</w:t>
            </w:r>
          </w:p>
        </w:tc>
        <w:tc>
          <w:tcPr>
            <w:tcW w:w="619" w:type="dxa"/>
            <w:vAlign w:val="center"/>
          </w:tcPr>
          <w:p w:rsidR="00735FDE" w:rsidRPr="00E575ED" w:rsidRDefault="004C2420" w:rsidP="001019CE">
            <w:pPr>
              <w:jc w:val="center"/>
              <w:rPr>
                <w:rFonts w:ascii="宋体" w:eastAsia="宋体" w:hAnsi="宋体"/>
                <w:sz w:val="21"/>
                <w:szCs w:val="21"/>
                <w:lang w:eastAsia="zh-CN"/>
              </w:rPr>
            </w:pPr>
            <w:r w:rsidRPr="00E575ED">
              <w:rPr>
                <w:rFonts w:ascii="宋体" w:eastAsia="宋体" w:hAnsi="宋体" w:hint="eastAsia"/>
                <w:sz w:val="21"/>
                <w:szCs w:val="21"/>
                <w:lang w:eastAsia="zh-CN"/>
              </w:rPr>
              <w:t>2</w:t>
            </w:r>
          </w:p>
        </w:tc>
        <w:tc>
          <w:tcPr>
            <w:tcW w:w="4526" w:type="dxa"/>
            <w:gridSpan w:val="3"/>
            <w:vAlign w:val="center"/>
          </w:tcPr>
          <w:p w:rsidR="004C2420" w:rsidRPr="001019CE" w:rsidRDefault="004C2420" w:rsidP="001019CE">
            <w:pPr>
              <w:rPr>
                <w:rFonts w:ascii="宋体" w:eastAsia="宋体" w:hAnsi="宋体"/>
                <w:sz w:val="21"/>
                <w:szCs w:val="21"/>
                <w:lang w:eastAsia="zh-CN"/>
              </w:rPr>
            </w:pPr>
            <w:r w:rsidRPr="001019CE">
              <w:rPr>
                <w:rFonts w:ascii="宋体" w:eastAsia="宋体" w:hAnsi="宋体" w:hint="eastAsia"/>
                <w:sz w:val="21"/>
                <w:szCs w:val="21"/>
                <w:lang w:eastAsia="zh-CN"/>
              </w:rPr>
              <w:t>重点：什么是社会语言学？</w:t>
            </w:r>
          </w:p>
          <w:p w:rsidR="00735FDE" w:rsidRPr="00E575ED" w:rsidRDefault="004C2420" w:rsidP="001019CE">
            <w:pPr>
              <w:rPr>
                <w:rFonts w:ascii="宋体" w:eastAsia="宋体" w:hAnsi="宋体"/>
                <w:sz w:val="21"/>
                <w:szCs w:val="21"/>
                <w:lang w:eastAsia="zh-CN"/>
              </w:rPr>
            </w:pPr>
            <w:r w:rsidRPr="001019CE">
              <w:rPr>
                <w:rFonts w:ascii="宋体" w:eastAsia="宋体" w:hAnsi="宋体" w:hint="eastAsia"/>
                <w:sz w:val="21"/>
                <w:szCs w:val="21"/>
                <w:lang w:eastAsia="zh-CN"/>
              </w:rPr>
              <w:t>难点：社会语言学在中国的发展</w:t>
            </w:r>
          </w:p>
        </w:tc>
        <w:tc>
          <w:tcPr>
            <w:tcW w:w="822" w:type="dxa"/>
            <w:gridSpan w:val="2"/>
            <w:vAlign w:val="center"/>
          </w:tcPr>
          <w:p w:rsidR="00735FDE" w:rsidRPr="00E575ED" w:rsidRDefault="00E575ED" w:rsidP="00061F27">
            <w:pPr>
              <w:spacing w:after="0" w:line="0" w:lineRule="atLeast"/>
              <w:rPr>
                <w:rFonts w:ascii="宋体" w:eastAsia="宋体" w:hAnsi="宋体"/>
                <w:sz w:val="21"/>
                <w:szCs w:val="21"/>
                <w:lang w:eastAsia="zh-CN"/>
              </w:rPr>
            </w:pPr>
            <w:r w:rsidRPr="00E37E05">
              <w:rPr>
                <w:rFonts w:ascii="宋体" w:eastAsia="宋体" w:hAnsi="宋体" w:hint="eastAsia"/>
                <w:sz w:val="21"/>
                <w:szCs w:val="21"/>
                <w:lang w:eastAsia="zh-CN"/>
              </w:rPr>
              <w:t>讲授、</w:t>
            </w:r>
            <w:r w:rsidR="004C2420" w:rsidRPr="00E37E05">
              <w:rPr>
                <w:rFonts w:ascii="宋体" w:eastAsia="宋体" w:hAnsi="宋体" w:hint="eastAsia"/>
                <w:sz w:val="21"/>
                <w:szCs w:val="21"/>
                <w:lang w:eastAsia="zh-CN"/>
              </w:rPr>
              <w:t>讨论</w:t>
            </w:r>
          </w:p>
        </w:tc>
        <w:tc>
          <w:tcPr>
            <w:tcW w:w="1085" w:type="dxa"/>
            <w:vAlign w:val="center"/>
          </w:tcPr>
          <w:p w:rsidR="00735FDE" w:rsidRPr="00E575ED" w:rsidRDefault="00E575ED" w:rsidP="00061F27">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阅读</w:t>
            </w:r>
            <w:r>
              <w:rPr>
                <w:rFonts w:ascii="宋体" w:eastAsia="宋体" w:hAnsi="宋体" w:hint="eastAsia"/>
                <w:sz w:val="21"/>
                <w:szCs w:val="21"/>
                <w:lang w:eastAsia="zh-CN"/>
              </w:rPr>
              <w:t>参考</w:t>
            </w:r>
            <w:r w:rsidRPr="00E575ED">
              <w:rPr>
                <w:rFonts w:ascii="宋体" w:eastAsia="宋体" w:hAnsi="宋体" w:hint="eastAsia"/>
                <w:sz w:val="21"/>
                <w:szCs w:val="21"/>
                <w:lang w:eastAsia="zh-CN"/>
              </w:rPr>
              <w:t>材料</w:t>
            </w:r>
          </w:p>
        </w:tc>
      </w:tr>
      <w:tr w:rsidR="00735FDE" w:rsidRPr="002E27E1" w:rsidTr="00E575ED">
        <w:trPr>
          <w:trHeight w:val="340"/>
          <w:jc w:val="center"/>
        </w:trPr>
        <w:tc>
          <w:tcPr>
            <w:tcW w:w="648" w:type="dxa"/>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2</w:t>
            </w:r>
          </w:p>
        </w:tc>
        <w:tc>
          <w:tcPr>
            <w:tcW w:w="1701" w:type="dxa"/>
            <w:gridSpan w:val="2"/>
            <w:vAlign w:val="center"/>
          </w:tcPr>
          <w:p w:rsidR="00735FDE" w:rsidRPr="002E27E1" w:rsidRDefault="00E575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绪论</w:t>
            </w:r>
          </w:p>
        </w:tc>
        <w:tc>
          <w:tcPr>
            <w:tcW w:w="619" w:type="dxa"/>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vAlign w:val="center"/>
          </w:tcPr>
          <w:p w:rsidR="00E575ED" w:rsidRPr="001019CE" w:rsidRDefault="00E575ED" w:rsidP="00E575ED">
            <w:pPr>
              <w:rPr>
                <w:rFonts w:ascii="宋体" w:eastAsia="宋体" w:hAnsi="宋体"/>
                <w:sz w:val="21"/>
                <w:szCs w:val="21"/>
                <w:lang w:eastAsia="zh-CN"/>
              </w:rPr>
            </w:pPr>
            <w:r w:rsidRPr="001019CE">
              <w:rPr>
                <w:rFonts w:ascii="宋体" w:eastAsia="宋体" w:hAnsi="宋体" w:hint="eastAsia"/>
                <w:sz w:val="21"/>
                <w:szCs w:val="21"/>
                <w:lang w:eastAsia="zh-CN"/>
              </w:rPr>
              <w:t>重点：什么是社会语言学？</w:t>
            </w:r>
          </w:p>
          <w:p w:rsidR="00735FDE" w:rsidRPr="002E27E1" w:rsidRDefault="00E575ED" w:rsidP="001019CE">
            <w:pPr>
              <w:rPr>
                <w:rFonts w:ascii="宋体" w:eastAsia="宋体" w:hAnsi="宋体"/>
                <w:sz w:val="21"/>
                <w:szCs w:val="21"/>
                <w:lang w:eastAsia="zh-CN"/>
              </w:rPr>
            </w:pPr>
            <w:r w:rsidRPr="001019CE">
              <w:rPr>
                <w:rFonts w:ascii="宋体" w:eastAsia="宋体" w:hAnsi="宋体" w:hint="eastAsia"/>
                <w:sz w:val="21"/>
                <w:szCs w:val="21"/>
                <w:lang w:eastAsia="zh-CN"/>
              </w:rPr>
              <w:t>难点：社会语言学在中国的发展</w:t>
            </w:r>
          </w:p>
        </w:tc>
        <w:tc>
          <w:tcPr>
            <w:tcW w:w="822" w:type="dxa"/>
            <w:gridSpan w:val="2"/>
            <w:vAlign w:val="center"/>
          </w:tcPr>
          <w:p w:rsidR="00735FDE" w:rsidRPr="002E27E1" w:rsidRDefault="00E575ED" w:rsidP="00061F27">
            <w:pPr>
              <w:spacing w:after="0" w:line="0" w:lineRule="atLeast"/>
              <w:rPr>
                <w:rFonts w:ascii="宋体" w:eastAsia="宋体" w:hAnsi="宋体"/>
                <w:sz w:val="21"/>
                <w:szCs w:val="21"/>
                <w:lang w:eastAsia="zh-CN"/>
              </w:rPr>
            </w:pPr>
            <w:r w:rsidRPr="00E37E05">
              <w:rPr>
                <w:rFonts w:ascii="宋体" w:eastAsia="宋体" w:hAnsi="宋体" w:hint="eastAsia"/>
                <w:sz w:val="21"/>
                <w:szCs w:val="21"/>
                <w:lang w:eastAsia="zh-CN"/>
              </w:rPr>
              <w:t>讲授、讨论</w:t>
            </w:r>
          </w:p>
        </w:tc>
        <w:tc>
          <w:tcPr>
            <w:tcW w:w="1085" w:type="dxa"/>
            <w:vAlign w:val="center"/>
          </w:tcPr>
          <w:p w:rsidR="00735FDE" w:rsidRPr="002E27E1" w:rsidRDefault="00E575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阅读参考资料</w:t>
            </w:r>
          </w:p>
        </w:tc>
      </w:tr>
      <w:tr w:rsidR="00735FDE" w:rsidRPr="002E27E1" w:rsidTr="00E575ED">
        <w:trPr>
          <w:trHeight w:val="340"/>
          <w:jc w:val="center"/>
        </w:trPr>
        <w:tc>
          <w:tcPr>
            <w:tcW w:w="648" w:type="dxa"/>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701" w:type="dxa"/>
            <w:gridSpan w:val="2"/>
            <w:vAlign w:val="center"/>
          </w:tcPr>
          <w:p w:rsidR="00735FDE" w:rsidRPr="002E27E1" w:rsidRDefault="00E575ED" w:rsidP="00E575ED">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语言变异与变化</w:t>
            </w:r>
          </w:p>
        </w:tc>
        <w:tc>
          <w:tcPr>
            <w:tcW w:w="619" w:type="dxa"/>
            <w:vAlign w:val="center"/>
          </w:tcPr>
          <w:p w:rsidR="00735FDE" w:rsidRPr="002E27E1" w:rsidRDefault="00E575ED"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vAlign w:val="center"/>
          </w:tcPr>
          <w:p w:rsidR="00E575ED" w:rsidRPr="00E575ED" w:rsidRDefault="00E575ED" w:rsidP="00E575ED">
            <w:pPr>
              <w:rPr>
                <w:rFonts w:ascii="宋体" w:eastAsia="宋体" w:hAnsi="宋体"/>
                <w:sz w:val="21"/>
                <w:szCs w:val="21"/>
                <w:lang w:eastAsia="zh-CN"/>
              </w:rPr>
            </w:pPr>
            <w:r w:rsidRPr="00E575ED">
              <w:rPr>
                <w:rFonts w:ascii="宋体" w:eastAsia="宋体" w:hAnsi="宋体" w:hint="eastAsia"/>
                <w:sz w:val="21"/>
                <w:szCs w:val="21"/>
                <w:lang w:eastAsia="zh-CN"/>
              </w:rPr>
              <w:t>重点：语言变化与变异概述</w:t>
            </w:r>
          </w:p>
          <w:p w:rsidR="00735FDE" w:rsidRPr="002E27E1" w:rsidRDefault="00E575ED" w:rsidP="00E575ED">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难点：语言变异的社会制约条件</w:t>
            </w:r>
          </w:p>
        </w:tc>
        <w:tc>
          <w:tcPr>
            <w:tcW w:w="822" w:type="dxa"/>
            <w:gridSpan w:val="2"/>
            <w:vAlign w:val="center"/>
          </w:tcPr>
          <w:p w:rsidR="00735FDE" w:rsidRPr="002E27E1" w:rsidRDefault="00E575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vAlign w:val="center"/>
          </w:tcPr>
          <w:p w:rsidR="00735FDE"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练习题1</w:t>
            </w:r>
          </w:p>
        </w:tc>
      </w:tr>
      <w:tr w:rsidR="00735FDE" w:rsidRPr="002E27E1" w:rsidTr="00E575ED">
        <w:trPr>
          <w:trHeight w:val="340"/>
          <w:jc w:val="center"/>
        </w:trPr>
        <w:tc>
          <w:tcPr>
            <w:tcW w:w="648" w:type="dxa"/>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1701" w:type="dxa"/>
            <w:gridSpan w:val="2"/>
            <w:vAlign w:val="center"/>
          </w:tcPr>
          <w:p w:rsidR="00735FDE" w:rsidRPr="002E27E1" w:rsidRDefault="00E575ED" w:rsidP="00061F27">
            <w:pPr>
              <w:spacing w:after="0" w:line="0" w:lineRule="atLeast"/>
              <w:rPr>
                <w:rFonts w:ascii="宋体" w:eastAsia="宋体" w:hAnsi="宋体"/>
                <w:sz w:val="21"/>
                <w:szCs w:val="21"/>
              </w:rPr>
            </w:pPr>
            <w:r w:rsidRPr="00E575ED">
              <w:rPr>
                <w:rFonts w:ascii="宋体" w:eastAsia="宋体" w:hAnsi="宋体" w:hint="eastAsia"/>
                <w:sz w:val="21"/>
                <w:szCs w:val="21"/>
                <w:lang w:eastAsia="zh-CN"/>
              </w:rPr>
              <w:t>语言变异与变化</w:t>
            </w:r>
          </w:p>
        </w:tc>
        <w:tc>
          <w:tcPr>
            <w:tcW w:w="619" w:type="dxa"/>
            <w:vAlign w:val="center"/>
          </w:tcPr>
          <w:p w:rsidR="00735FDE" w:rsidRPr="002E27E1" w:rsidRDefault="00E575ED"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vAlign w:val="center"/>
          </w:tcPr>
          <w:p w:rsidR="00E575ED" w:rsidRPr="00E575ED" w:rsidRDefault="00E575ED" w:rsidP="00E575ED">
            <w:pPr>
              <w:rPr>
                <w:rFonts w:ascii="宋体" w:eastAsia="宋体" w:hAnsi="宋体"/>
                <w:sz w:val="21"/>
                <w:szCs w:val="21"/>
                <w:lang w:eastAsia="zh-CN"/>
              </w:rPr>
            </w:pPr>
            <w:r w:rsidRPr="00E575ED">
              <w:rPr>
                <w:rFonts w:ascii="宋体" w:eastAsia="宋体" w:hAnsi="宋体" w:hint="eastAsia"/>
                <w:sz w:val="21"/>
                <w:szCs w:val="21"/>
                <w:lang w:eastAsia="zh-CN"/>
              </w:rPr>
              <w:t>重点：语言变化与变异概述</w:t>
            </w:r>
          </w:p>
          <w:p w:rsidR="00735FDE" w:rsidRPr="002E27E1" w:rsidRDefault="00E575ED" w:rsidP="00E575ED">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难点：语言变异的社会制约条件</w:t>
            </w:r>
          </w:p>
        </w:tc>
        <w:tc>
          <w:tcPr>
            <w:tcW w:w="822" w:type="dxa"/>
            <w:gridSpan w:val="2"/>
            <w:vAlign w:val="center"/>
          </w:tcPr>
          <w:p w:rsidR="00735FDE" w:rsidRPr="002E27E1" w:rsidRDefault="00E575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vAlign w:val="center"/>
          </w:tcPr>
          <w:p w:rsidR="00735FDE" w:rsidRPr="002E27E1" w:rsidRDefault="00E575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735FDE" w:rsidRPr="002E27E1" w:rsidTr="00E575ED">
        <w:trPr>
          <w:trHeight w:val="340"/>
          <w:jc w:val="center"/>
        </w:trPr>
        <w:tc>
          <w:tcPr>
            <w:tcW w:w="648" w:type="dxa"/>
            <w:tcBorders>
              <w:bottom w:val="single" w:sz="4" w:space="0" w:color="auto"/>
            </w:tcBorders>
            <w:vAlign w:val="center"/>
          </w:tcPr>
          <w:p w:rsidR="00735FDE" w:rsidRPr="002E27E1" w:rsidRDefault="004C2420"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701" w:type="dxa"/>
            <w:gridSpan w:val="2"/>
            <w:tcBorders>
              <w:bottom w:val="single" w:sz="4" w:space="0" w:color="auto"/>
            </w:tcBorders>
            <w:vAlign w:val="center"/>
          </w:tcPr>
          <w:p w:rsidR="00735FDE"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语言景观</w:t>
            </w:r>
          </w:p>
        </w:tc>
        <w:tc>
          <w:tcPr>
            <w:tcW w:w="619" w:type="dxa"/>
            <w:tcBorders>
              <w:bottom w:val="single" w:sz="4" w:space="0" w:color="auto"/>
            </w:tcBorders>
            <w:vAlign w:val="center"/>
          </w:tcPr>
          <w:p w:rsidR="00735FDE"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bottom w:val="single" w:sz="4" w:space="0" w:color="auto"/>
            </w:tcBorders>
            <w:vAlign w:val="center"/>
          </w:tcPr>
          <w:p w:rsidR="000E5756" w:rsidRPr="00E575ED" w:rsidRDefault="000E5756" w:rsidP="000E5756">
            <w:pPr>
              <w:rPr>
                <w:rFonts w:ascii="宋体" w:eastAsia="宋体" w:hAnsi="宋体"/>
                <w:sz w:val="21"/>
                <w:szCs w:val="21"/>
                <w:lang w:eastAsia="zh-CN"/>
              </w:rPr>
            </w:pPr>
            <w:r w:rsidRPr="00E575ED">
              <w:rPr>
                <w:rFonts w:ascii="宋体" w:eastAsia="宋体" w:hAnsi="宋体" w:hint="eastAsia"/>
                <w:sz w:val="21"/>
                <w:szCs w:val="21"/>
                <w:lang w:eastAsia="zh-CN"/>
              </w:rPr>
              <w:t>重点：</w:t>
            </w:r>
            <w:r>
              <w:rPr>
                <w:rFonts w:ascii="宋体" w:eastAsia="宋体" w:hAnsi="宋体" w:hint="eastAsia"/>
                <w:sz w:val="21"/>
                <w:szCs w:val="21"/>
                <w:lang w:eastAsia="zh-CN"/>
              </w:rPr>
              <w:t>语言景观的产生与发展</w:t>
            </w:r>
          </w:p>
          <w:p w:rsidR="00735FDE" w:rsidRPr="002E27E1" w:rsidRDefault="000E5756" w:rsidP="000E5756">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难点：</w:t>
            </w:r>
            <w:r>
              <w:rPr>
                <w:rFonts w:ascii="宋体" w:eastAsia="宋体" w:hAnsi="宋体" w:hint="eastAsia"/>
                <w:sz w:val="21"/>
                <w:szCs w:val="21"/>
                <w:lang w:eastAsia="zh-CN"/>
              </w:rPr>
              <w:t>语言景观的理论和方法</w:t>
            </w:r>
          </w:p>
        </w:tc>
        <w:tc>
          <w:tcPr>
            <w:tcW w:w="822" w:type="dxa"/>
            <w:gridSpan w:val="2"/>
            <w:tcBorders>
              <w:bottom w:val="single" w:sz="4" w:space="0" w:color="auto"/>
            </w:tcBorders>
            <w:vAlign w:val="center"/>
          </w:tcPr>
          <w:p w:rsidR="00735FDE"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bottom w:val="single" w:sz="4" w:space="0" w:color="auto"/>
            </w:tcBorders>
            <w:vAlign w:val="center"/>
          </w:tcPr>
          <w:p w:rsidR="00735FDE"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练习题2</w:t>
            </w:r>
          </w:p>
        </w:tc>
      </w:tr>
      <w:tr w:rsidR="000E5756" w:rsidRPr="002E27E1" w:rsidTr="00E575ED">
        <w:trPr>
          <w:trHeight w:val="340"/>
          <w:jc w:val="center"/>
        </w:trPr>
        <w:tc>
          <w:tcPr>
            <w:tcW w:w="648" w:type="dxa"/>
            <w:tcBorders>
              <w:bottom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701" w:type="dxa"/>
            <w:gridSpan w:val="2"/>
            <w:tcBorders>
              <w:bottom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r>
              <w:rPr>
                <w:rFonts w:ascii="宋体" w:eastAsia="宋体" w:hAnsi="宋体" w:hint="eastAsia"/>
                <w:sz w:val="21"/>
                <w:szCs w:val="21"/>
                <w:lang w:eastAsia="zh-CN"/>
              </w:rPr>
              <w:t>语言景观</w:t>
            </w:r>
          </w:p>
        </w:tc>
        <w:tc>
          <w:tcPr>
            <w:tcW w:w="619" w:type="dxa"/>
            <w:tcBorders>
              <w:bottom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bottom w:val="single" w:sz="4" w:space="0" w:color="auto"/>
            </w:tcBorders>
            <w:vAlign w:val="center"/>
          </w:tcPr>
          <w:p w:rsidR="000E5756" w:rsidRPr="00E575ED" w:rsidRDefault="000E5756" w:rsidP="000E5756">
            <w:pPr>
              <w:rPr>
                <w:rFonts w:ascii="宋体" w:eastAsia="宋体" w:hAnsi="宋体"/>
                <w:sz w:val="21"/>
                <w:szCs w:val="21"/>
                <w:lang w:eastAsia="zh-CN"/>
              </w:rPr>
            </w:pPr>
            <w:r w:rsidRPr="00E575ED">
              <w:rPr>
                <w:rFonts w:ascii="宋体" w:eastAsia="宋体" w:hAnsi="宋体" w:hint="eastAsia"/>
                <w:sz w:val="21"/>
                <w:szCs w:val="21"/>
                <w:lang w:eastAsia="zh-CN"/>
              </w:rPr>
              <w:t>重点：</w:t>
            </w:r>
            <w:r>
              <w:rPr>
                <w:rFonts w:ascii="宋体" w:eastAsia="宋体" w:hAnsi="宋体" w:hint="eastAsia"/>
                <w:sz w:val="21"/>
                <w:szCs w:val="21"/>
                <w:lang w:eastAsia="zh-CN"/>
              </w:rPr>
              <w:t>语言景观的产生与发展</w:t>
            </w:r>
          </w:p>
          <w:p w:rsidR="000E5756" w:rsidRPr="002E27E1" w:rsidRDefault="000E5756" w:rsidP="000E5756">
            <w:pPr>
              <w:spacing w:after="0" w:line="0" w:lineRule="atLeast"/>
              <w:rPr>
                <w:rFonts w:ascii="宋体" w:eastAsia="宋体" w:hAnsi="宋体"/>
                <w:sz w:val="21"/>
                <w:szCs w:val="21"/>
                <w:lang w:eastAsia="zh-CN"/>
              </w:rPr>
            </w:pPr>
            <w:r w:rsidRPr="00E575ED">
              <w:rPr>
                <w:rFonts w:ascii="宋体" w:eastAsia="宋体" w:hAnsi="宋体" w:hint="eastAsia"/>
                <w:sz w:val="21"/>
                <w:szCs w:val="21"/>
                <w:lang w:eastAsia="zh-CN"/>
              </w:rPr>
              <w:t>难点：</w:t>
            </w:r>
            <w:r>
              <w:rPr>
                <w:rFonts w:ascii="宋体" w:eastAsia="宋体" w:hAnsi="宋体" w:hint="eastAsia"/>
                <w:sz w:val="21"/>
                <w:szCs w:val="21"/>
                <w:lang w:eastAsia="zh-CN"/>
              </w:rPr>
              <w:t>语言景观的理论和方法</w:t>
            </w:r>
          </w:p>
        </w:tc>
        <w:tc>
          <w:tcPr>
            <w:tcW w:w="822" w:type="dxa"/>
            <w:gridSpan w:val="2"/>
            <w:tcBorders>
              <w:bottom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bottom w:val="single" w:sz="4" w:space="0" w:color="auto"/>
            </w:tcBorders>
            <w:vAlign w:val="center"/>
          </w:tcPr>
          <w:p w:rsidR="000E5756" w:rsidRPr="002E27E1" w:rsidRDefault="000E5756" w:rsidP="003721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课程实践1</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r>
      <w:tr w:rsidR="000E5756" w:rsidRPr="002E27E1" w:rsidTr="00184523">
        <w:trPr>
          <w:trHeight w:val="706"/>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r w:rsidRPr="000E5756">
              <w:rPr>
                <w:rFonts w:ascii="宋体" w:eastAsia="宋体" w:hAnsi="宋体" w:hint="eastAsia"/>
                <w:sz w:val="21"/>
                <w:szCs w:val="21"/>
                <w:lang w:eastAsia="zh-CN"/>
              </w:rPr>
              <w:t>城市语言调查</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184523" w:rsidRDefault="000E5756" w:rsidP="000E5756">
            <w:pPr>
              <w:rPr>
                <w:rFonts w:ascii="宋体" w:eastAsia="宋体" w:hAnsi="宋体"/>
                <w:sz w:val="21"/>
                <w:szCs w:val="21"/>
                <w:lang w:eastAsia="zh-CN"/>
              </w:rPr>
            </w:pPr>
            <w:r w:rsidRPr="000E5756">
              <w:rPr>
                <w:rFonts w:ascii="宋体" w:eastAsia="宋体" w:hAnsi="宋体" w:hint="eastAsia"/>
                <w:sz w:val="21"/>
                <w:szCs w:val="21"/>
                <w:lang w:eastAsia="zh-CN"/>
              </w:rPr>
              <w:t>重点：城市语言调查的产生与发展</w:t>
            </w:r>
          </w:p>
          <w:p w:rsidR="000E5756" w:rsidRPr="002E27E1" w:rsidRDefault="000E5756" w:rsidP="000E5756">
            <w:pPr>
              <w:rPr>
                <w:rFonts w:ascii="宋体" w:eastAsia="宋体" w:hAnsi="宋体"/>
                <w:sz w:val="21"/>
                <w:szCs w:val="21"/>
                <w:lang w:eastAsia="zh-CN"/>
              </w:rPr>
            </w:pPr>
            <w:r w:rsidRPr="000E5756">
              <w:rPr>
                <w:rFonts w:ascii="宋体" w:eastAsia="宋体" w:hAnsi="宋体" w:hint="eastAsia"/>
                <w:sz w:val="21"/>
                <w:szCs w:val="21"/>
                <w:lang w:eastAsia="zh-CN"/>
              </w:rPr>
              <w:t>难点：城市语言调查的理论和方法</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练习题3</w:t>
            </w: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r w:rsidRPr="000E5756">
              <w:rPr>
                <w:rFonts w:ascii="宋体" w:eastAsia="宋体" w:hAnsi="宋体" w:hint="eastAsia"/>
                <w:sz w:val="21"/>
                <w:szCs w:val="21"/>
                <w:lang w:eastAsia="zh-CN"/>
              </w:rPr>
              <w:t>城市语言调查</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0E5756" w:rsidRDefault="000E5756" w:rsidP="000E5756">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重点：城市语言调查的产生与发展</w:t>
            </w:r>
          </w:p>
          <w:p w:rsidR="000E5756" w:rsidRPr="002E27E1" w:rsidRDefault="000E5756" w:rsidP="000E5756">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难点：城市语言调查的理论和方法</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E5501E" w:rsidP="00061F27">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语言接触</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E5501E" w:rsidRPr="000E5756" w:rsidRDefault="00E5501E" w:rsidP="00E5501E">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重点：语言接触研究的主要内容</w:t>
            </w:r>
          </w:p>
          <w:p w:rsidR="000E5756" w:rsidRPr="002E27E1" w:rsidRDefault="00E5501E" w:rsidP="00E5501E">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难点：多语环境下语言的强弱态势及原因</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E5501E" w:rsidP="00061F27">
            <w:pPr>
              <w:spacing w:after="0" w:line="0" w:lineRule="atLeast"/>
              <w:rPr>
                <w:rFonts w:ascii="宋体" w:eastAsia="宋体" w:hAnsi="宋体"/>
                <w:sz w:val="21"/>
                <w:szCs w:val="21"/>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E5501E" w:rsidP="00061F27">
            <w:pPr>
              <w:spacing w:after="0" w:line="0" w:lineRule="atLeast"/>
              <w:rPr>
                <w:rFonts w:ascii="宋体" w:eastAsia="宋体" w:hAnsi="宋体"/>
                <w:sz w:val="21"/>
                <w:szCs w:val="21"/>
              </w:rPr>
            </w:pPr>
            <w:r>
              <w:rPr>
                <w:rFonts w:ascii="宋体" w:eastAsia="宋体" w:hAnsi="宋体" w:hint="eastAsia"/>
                <w:sz w:val="21"/>
                <w:szCs w:val="21"/>
                <w:lang w:eastAsia="zh-CN"/>
              </w:rPr>
              <w:t>练习题4</w:t>
            </w: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11</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E5501E" w:rsidP="00061F27">
            <w:pPr>
              <w:spacing w:after="0" w:line="0" w:lineRule="atLeast"/>
              <w:rPr>
                <w:rFonts w:ascii="宋体" w:eastAsia="宋体" w:hAnsi="宋体"/>
                <w:sz w:val="21"/>
                <w:szCs w:val="21"/>
              </w:rPr>
            </w:pPr>
            <w:r>
              <w:rPr>
                <w:rFonts w:ascii="宋体" w:eastAsia="宋体" w:hAnsi="宋体" w:hint="eastAsia"/>
                <w:sz w:val="21"/>
                <w:szCs w:val="21"/>
                <w:lang w:eastAsia="zh-CN"/>
              </w:rPr>
              <w:t>课程实践2</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E5756">
            <w:pPr>
              <w:spacing w:after="0" w:line="0" w:lineRule="atLeast"/>
              <w:rPr>
                <w:rFonts w:ascii="宋体" w:eastAsia="宋体" w:hAnsi="宋体"/>
                <w:sz w:val="21"/>
                <w:szCs w:val="21"/>
                <w:lang w:eastAsia="zh-CN"/>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r w:rsidRPr="000E5756">
              <w:rPr>
                <w:rFonts w:ascii="宋体" w:eastAsia="宋体" w:hAnsi="宋体" w:hint="eastAsia"/>
                <w:sz w:val="21"/>
                <w:szCs w:val="21"/>
                <w:lang w:eastAsia="zh-CN"/>
              </w:rPr>
              <w:t>语言接触</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0E5756" w:rsidRPr="000E5756" w:rsidRDefault="000E5756" w:rsidP="000E5756">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重点：语言接触研究的主要内容</w:t>
            </w:r>
          </w:p>
          <w:p w:rsidR="000E5756" w:rsidRPr="002E27E1" w:rsidRDefault="000E5756" w:rsidP="000E5756">
            <w:pPr>
              <w:spacing w:after="0" w:line="0" w:lineRule="atLeast"/>
              <w:rPr>
                <w:rFonts w:ascii="宋体" w:eastAsia="宋体" w:hAnsi="宋体"/>
                <w:sz w:val="21"/>
                <w:szCs w:val="21"/>
                <w:lang w:eastAsia="zh-CN"/>
              </w:rPr>
            </w:pPr>
            <w:r w:rsidRPr="000E5756">
              <w:rPr>
                <w:rFonts w:ascii="宋体" w:eastAsia="宋体" w:hAnsi="宋体" w:hint="eastAsia"/>
                <w:sz w:val="21"/>
                <w:szCs w:val="21"/>
                <w:lang w:eastAsia="zh-CN"/>
              </w:rPr>
              <w:t>难点：多语环境下语言的强弱态势及原因</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C755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0E5756"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E5756" w:rsidRPr="002E27E1" w:rsidRDefault="000E5756"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C7559C" w:rsidP="00061F27">
            <w:pPr>
              <w:spacing w:after="0" w:line="0" w:lineRule="atLeast"/>
              <w:rPr>
                <w:rFonts w:ascii="宋体" w:eastAsia="宋体" w:hAnsi="宋体"/>
                <w:sz w:val="21"/>
                <w:szCs w:val="21"/>
              </w:rPr>
            </w:pPr>
            <w:r w:rsidRPr="00C7559C">
              <w:rPr>
                <w:rFonts w:ascii="宋体" w:eastAsia="宋体" w:hAnsi="宋体" w:hint="eastAsia"/>
                <w:sz w:val="21"/>
                <w:szCs w:val="21"/>
                <w:lang w:eastAsia="zh-CN"/>
              </w:rPr>
              <w:t>语言认同</w:t>
            </w:r>
          </w:p>
        </w:tc>
        <w:tc>
          <w:tcPr>
            <w:tcW w:w="619" w:type="dxa"/>
            <w:tcBorders>
              <w:top w:val="single" w:sz="4" w:space="0" w:color="auto"/>
              <w:left w:val="single" w:sz="4" w:space="0" w:color="auto"/>
              <w:bottom w:val="single" w:sz="4" w:space="0" w:color="auto"/>
              <w:right w:val="single" w:sz="4" w:space="0" w:color="auto"/>
            </w:tcBorders>
            <w:vAlign w:val="center"/>
          </w:tcPr>
          <w:p w:rsidR="000E5756" w:rsidRPr="002E27E1" w:rsidRDefault="00C7559C"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C7559C" w:rsidRPr="00C7559C" w:rsidRDefault="00C7559C" w:rsidP="00C7559C">
            <w:pPr>
              <w:spacing w:after="0" w:line="0" w:lineRule="atLeast"/>
              <w:rPr>
                <w:rFonts w:ascii="宋体" w:eastAsia="宋体" w:hAnsi="宋体"/>
                <w:sz w:val="21"/>
                <w:szCs w:val="21"/>
                <w:lang w:eastAsia="zh-CN"/>
              </w:rPr>
            </w:pPr>
            <w:r w:rsidRPr="00C7559C">
              <w:rPr>
                <w:rFonts w:ascii="宋体" w:eastAsia="宋体" w:hAnsi="宋体" w:hint="eastAsia"/>
                <w:sz w:val="21"/>
                <w:szCs w:val="21"/>
                <w:lang w:eastAsia="zh-CN"/>
              </w:rPr>
              <w:t>重点：语言与认同的关系</w:t>
            </w:r>
          </w:p>
          <w:p w:rsidR="000E5756" w:rsidRPr="002E27E1" w:rsidRDefault="00C7559C" w:rsidP="00C7559C">
            <w:pPr>
              <w:spacing w:after="0" w:line="0" w:lineRule="atLeast"/>
              <w:rPr>
                <w:rFonts w:ascii="宋体" w:eastAsia="宋体" w:hAnsi="宋体"/>
                <w:sz w:val="21"/>
                <w:szCs w:val="21"/>
                <w:lang w:eastAsia="zh-CN"/>
              </w:rPr>
            </w:pPr>
            <w:r w:rsidRPr="00C7559C">
              <w:rPr>
                <w:rFonts w:ascii="宋体" w:eastAsia="宋体" w:hAnsi="宋体" w:hint="eastAsia"/>
                <w:sz w:val="21"/>
                <w:szCs w:val="21"/>
                <w:lang w:eastAsia="zh-CN"/>
              </w:rPr>
              <w:t>难点：语言与认同实践应用</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0E5756"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0E5756"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练习题5</w:t>
            </w:r>
          </w:p>
        </w:tc>
      </w:tr>
      <w:tr w:rsidR="00DD75EB"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75EB" w:rsidRPr="00C7559C"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课程实践3</w:t>
            </w:r>
          </w:p>
        </w:tc>
        <w:tc>
          <w:tcPr>
            <w:tcW w:w="619" w:type="dxa"/>
            <w:tcBorders>
              <w:top w:val="single" w:sz="4" w:space="0" w:color="auto"/>
              <w:left w:val="single" w:sz="4" w:space="0" w:color="auto"/>
              <w:bottom w:val="single" w:sz="4" w:space="0" w:color="auto"/>
              <w:right w:val="single" w:sz="4" w:space="0" w:color="auto"/>
            </w:tcBorders>
            <w:vAlign w:val="center"/>
          </w:tcPr>
          <w:p w:rsidR="00DD75EB" w:rsidRDefault="00595562"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DD75EB" w:rsidRPr="00C7559C" w:rsidRDefault="00DD75EB" w:rsidP="00DD75EB">
            <w:pPr>
              <w:spacing w:after="0" w:line="0" w:lineRule="atLeast"/>
              <w:rPr>
                <w:rFonts w:ascii="宋体" w:eastAsia="宋体" w:hAnsi="宋体"/>
                <w:sz w:val="21"/>
                <w:szCs w:val="21"/>
                <w:lang w:eastAsia="zh-CN"/>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rsidR="00DD75EB" w:rsidRPr="002E27E1" w:rsidRDefault="00DD75EB"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DD75EB" w:rsidRPr="002E27E1" w:rsidRDefault="00DD75EB" w:rsidP="00061F27">
            <w:pPr>
              <w:spacing w:after="0" w:line="0" w:lineRule="atLeast"/>
              <w:rPr>
                <w:rFonts w:ascii="宋体" w:eastAsia="宋体" w:hAnsi="宋体"/>
                <w:sz w:val="21"/>
                <w:szCs w:val="21"/>
                <w:lang w:eastAsia="zh-CN"/>
              </w:rPr>
            </w:pPr>
          </w:p>
        </w:tc>
      </w:tr>
      <w:tr w:rsidR="00807459"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07459" w:rsidRPr="002E27E1" w:rsidRDefault="00807459" w:rsidP="00CC5522">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07459" w:rsidRPr="002E27E1" w:rsidRDefault="00807459" w:rsidP="00CC5522">
            <w:pPr>
              <w:spacing w:after="0" w:line="0" w:lineRule="atLeast"/>
              <w:rPr>
                <w:rFonts w:ascii="宋体" w:eastAsia="宋体" w:hAnsi="宋体"/>
                <w:sz w:val="21"/>
                <w:szCs w:val="21"/>
              </w:rPr>
            </w:pPr>
            <w:r w:rsidRPr="00C7559C">
              <w:rPr>
                <w:rFonts w:ascii="宋体" w:eastAsia="宋体" w:hAnsi="宋体" w:hint="eastAsia"/>
                <w:sz w:val="21"/>
                <w:szCs w:val="21"/>
                <w:lang w:eastAsia="zh-CN"/>
              </w:rPr>
              <w:t>语言认同</w:t>
            </w:r>
          </w:p>
        </w:tc>
        <w:tc>
          <w:tcPr>
            <w:tcW w:w="619" w:type="dxa"/>
            <w:tcBorders>
              <w:top w:val="single" w:sz="4" w:space="0" w:color="auto"/>
              <w:left w:val="single" w:sz="4" w:space="0" w:color="auto"/>
              <w:bottom w:val="single" w:sz="4" w:space="0" w:color="auto"/>
              <w:right w:val="single" w:sz="4" w:space="0" w:color="auto"/>
            </w:tcBorders>
            <w:vAlign w:val="center"/>
          </w:tcPr>
          <w:p w:rsidR="00807459" w:rsidRPr="002E27E1" w:rsidRDefault="00807459" w:rsidP="00CC5522">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807459" w:rsidRPr="00C7559C" w:rsidRDefault="00807459" w:rsidP="00CC5522">
            <w:pPr>
              <w:spacing w:after="0" w:line="0" w:lineRule="atLeast"/>
              <w:rPr>
                <w:rFonts w:ascii="宋体" w:eastAsia="宋体" w:hAnsi="宋体"/>
                <w:sz w:val="21"/>
                <w:szCs w:val="21"/>
                <w:lang w:eastAsia="zh-CN"/>
              </w:rPr>
            </w:pPr>
            <w:r w:rsidRPr="00C7559C">
              <w:rPr>
                <w:rFonts w:ascii="宋体" w:eastAsia="宋体" w:hAnsi="宋体" w:hint="eastAsia"/>
                <w:sz w:val="21"/>
                <w:szCs w:val="21"/>
                <w:lang w:eastAsia="zh-CN"/>
              </w:rPr>
              <w:t>重点：语言与认同的关系</w:t>
            </w:r>
          </w:p>
          <w:p w:rsidR="00807459" w:rsidRPr="002E27E1" w:rsidRDefault="00807459" w:rsidP="00CC5522">
            <w:pPr>
              <w:spacing w:after="0" w:line="0" w:lineRule="atLeast"/>
              <w:rPr>
                <w:rFonts w:ascii="宋体" w:eastAsia="宋体" w:hAnsi="宋体"/>
                <w:sz w:val="21"/>
                <w:szCs w:val="21"/>
                <w:lang w:eastAsia="zh-CN"/>
              </w:rPr>
            </w:pPr>
            <w:r w:rsidRPr="00C7559C">
              <w:rPr>
                <w:rFonts w:ascii="宋体" w:eastAsia="宋体" w:hAnsi="宋体" w:hint="eastAsia"/>
                <w:sz w:val="21"/>
                <w:szCs w:val="21"/>
                <w:lang w:eastAsia="zh-CN"/>
              </w:rPr>
              <w:t>难点：语言与认同实践应用</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807459" w:rsidRPr="002E27E1" w:rsidRDefault="00807459" w:rsidP="00CC55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807459" w:rsidRPr="002E27E1" w:rsidRDefault="00807459" w:rsidP="00CC55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DD75EB"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75EB" w:rsidRPr="00C7559C"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语言规划与语言管理</w:t>
            </w:r>
          </w:p>
        </w:tc>
        <w:tc>
          <w:tcPr>
            <w:tcW w:w="619"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重点：当代中国的语言规划</w:t>
            </w:r>
          </w:p>
          <w:p w:rsidR="00DD75EB" w:rsidRPr="00C7559C"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难点：语言管理</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DD75EB"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DD75EB"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练习题6</w:t>
            </w:r>
          </w:p>
        </w:tc>
      </w:tr>
      <w:tr w:rsidR="00DD75EB"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75EB" w:rsidRPr="00C7559C" w:rsidRDefault="00DD75EB" w:rsidP="00061F27">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语言规划与语言管理</w:t>
            </w:r>
          </w:p>
        </w:tc>
        <w:tc>
          <w:tcPr>
            <w:tcW w:w="619"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重点：当代中国的语言规划</w:t>
            </w:r>
          </w:p>
          <w:p w:rsidR="00DD75EB" w:rsidRPr="00C7559C"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难点：语言管理</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DD75EB"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85" w:type="dxa"/>
            <w:tcBorders>
              <w:top w:val="single" w:sz="4" w:space="0" w:color="auto"/>
              <w:left w:val="single" w:sz="4" w:space="0" w:color="auto"/>
              <w:bottom w:val="single" w:sz="4" w:space="0" w:color="auto"/>
              <w:right w:val="single" w:sz="4" w:space="0" w:color="auto"/>
            </w:tcBorders>
            <w:vAlign w:val="center"/>
          </w:tcPr>
          <w:p w:rsidR="00DD75EB" w:rsidRPr="002E27E1"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课程PPT</w:t>
            </w:r>
          </w:p>
        </w:tc>
      </w:tr>
      <w:tr w:rsidR="00DD75EB" w:rsidRPr="002E27E1" w:rsidTr="00E575E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D75EB" w:rsidRDefault="00DD75EB"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75EB" w:rsidRPr="00C7559C" w:rsidRDefault="005955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619" w:type="dxa"/>
            <w:tcBorders>
              <w:top w:val="single" w:sz="4" w:space="0" w:color="auto"/>
              <w:left w:val="single" w:sz="4" w:space="0" w:color="auto"/>
              <w:bottom w:val="single" w:sz="4" w:space="0" w:color="auto"/>
              <w:right w:val="single" w:sz="4" w:space="0" w:color="auto"/>
            </w:tcBorders>
            <w:vAlign w:val="center"/>
          </w:tcPr>
          <w:p w:rsidR="00DD75EB" w:rsidRDefault="00595562" w:rsidP="001019CE">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6" w:type="dxa"/>
            <w:gridSpan w:val="3"/>
            <w:tcBorders>
              <w:top w:val="single" w:sz="4" w:space="0" w:color="auto"/>
              <w:left w:val="single" w:sz="4" w:space="0" w:color="auto"/>
              <w:bottom w:val="single" w:sz="4" w:space="0" w:color="auto"/>
              <w:right w:val="single" w:sz="4" w:space="0" w:color="auto"/>
            </w:tcBorders>
            <w:vAlign w:val="center"/>
          </w:tcPr>
          <w:p w:rsidR="00DD75EB" w:rsidRDefault="00184523" w:rsidP="00DD75E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重点：调查数据真实</w:t>
            </w:r>
          </w:p>
          <w:p w:rsidR="00184523" w:rsidRPr="00C7559C" w:rsidRDefault="00184523" w:rsidP="00DD75E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难点：分析数据，撰写论文</w:t>
            </w:r>
          </w:p>
        </w:tc>
        <w:tc>
          <w:tcPr>
            <w:tcW w:w="822" w:type="dxa"/>
            <w:gridSpan w:val="2"/>
            <w:tcBorders>
              <w:top w:val="single" w:sz="4" w:space="0" w:color="auto"/>
              <w:left w:val="single" w:sz="4" w:space="0" w:color="auto"/>
              <w:bottom w:val="single" w:sz="4" w:space="0" w:color="auto"/>
              <w:right w:val="single" w:sz="4" w:space="0" w:color="auto"/>
            </w:tcBorders>
            <w:vAlign w:val="center"/>
          </w:tcPr>
          <w:p w:rsidR="00DD75EB" w:rsidRPr="002E27E1" w:rsidRDefault="00DD75EB"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DD75EB" w:rsidRPr="002E27E1" w:rsidRDefault="00DD75EB"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2349" w:type="dxa"/>
            <w:gridSpan w:val="3"/>
            <w:tcBorders>
              <w:top w:val="single" w:sz="4" w:space="0" w:color="auto"/>
            </w:tcBorders>
            <w:vAlign w:val="center"/>
          </w:tcPr>
          <w:p w:rsidR="000E5756" w:rsidRPr="002E27E1" w:rsidRDefault="000E5756"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30</w:t>
            </w:r>
          </w:p>
        </w:tc>
        <w:tc>
          <w:tcPr>
            <w:tcW w:w="4526" w:type="dxa"/>
            <w:gridSpan w:val="3"/>
            <w:tcBorders>
              <w:top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c>
          <w:tcPr>
            <w:tcW w:w="822" w:type="dxa"/>
            <w:gridSpan w:val="2"/>
            <w:tcBorders>
              <w:top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c>
          <w:tcPr>
            <w:tcW w:w="1085" w:type="dxa"/>
            <w:tcBorders>
              <w:top w:val="single" w:sz="4" w:space="0" w:color="auto"/>
            </w:tcBorders>
            <w:vAlign w:val="center"/>
          </w:tcPr>
          <w:p w:rsidR="000E5756" w:rsidRPr="002E27E1" w:rsidRDefault="000E5756" w:rsidP="00061F27">
            <w:pPr>
              <w:spacing w:after="0" w:line="0" w:lineRule="atLeast"/>
              <w:rPr>
                <w:rFonts w:ascii="宋体" w:eastAsia="宋体" w:hAnsi="宋体"/>
                <w:sz w:val="21"/>
                <w:szCs w:val="21"/>
              </w:rPr>
            </w:pPr>
          </w:p>
        </w:tc>
      </w:tr>
      <w:tr w:rsidR="000E5756" w:rsidRPr="002E27E1" w:rsidTr="00735FDE">
        <w:trPr>
          <w:trHeight w:val="340"/>
          <w:jc w:val="center"/>
        </w:trPr>
        <w:tc>
          <w:tcPr>
            <w:tcW w:w="9401" w:type="dxa"/>
            <w:gridSpan w:val="10"/>
            <w:shd w:val="clear" w:color="auto" w:fill="C0C0C0"/>
            <w:vAlign w:val="center"/>
          </w:tcPr>
          <w:p w:rsidR="000E5756" w:rsidRPr="002E27E1" w:rsidRDefault="000E5756"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0E5756" w:rsidRPr="002E27E1" w:rsidTr="00E575ED">
        <w:trPr>
          <w:trHeight w:val="340"/>
          <w:jc w:val="center"/>
        </w:trPr>
        <w:tc>
          <w:tcPr>
            <w:tcW w:w="648" w:type="dxa"/>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1" w:type="dxa"/>
            <w:gridSpan w:val="2"/>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64" w:type="dxa"/>
            <w:gridSpan w:val="2"/>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362" w:type="dxa"/>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0E5756" w:rsidRPr="002E27E1" w:rsidRDefault="000E5756"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0E5756" w:rsidRPr="002E27E1" w:rsidTr="00E575ED">
        <w:trPr>
          <w:trHeight w:val="340"/>
          <w:jc w:val="center"/>
        </w:trPr>
        <w:tc>
          <w:tcPr>
            <w:tcW w:w="648"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01"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课程实践调查1</w:t>
            </w:r>
          </w:p>
        </w:tc>
        <w:tc>
          <w:tcPr>
            <w:tcW w:w="619"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64"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称谓语使用状况及原因分析</w:t>
            </w:r>
          </w:p>
        </w:tc>
        <w:tc>
          <w:tcPr>
            <w:tcW w:w="1362"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实训</w:t>
            </w:r>
          </w:p>
        </w:tc>
      </w:tr>
      <w:tr w:rsidR="000E5756" w:rsidRPr="002E27E1" w:rsidTr="00E575ED">
        <w:trPr>
          <w:trHeight w:val="340"/>
          <w:jc w:val="center"/>
        </w:trPr>
        <w:tc>
          <w:tcPr>
            <w:tcW w:w="648"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01"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课程实践调查2</w:t>
            </w:r>
          </w:p>
        </w:tc>
        <w:tc>
          <w:tcPr>
            <w:tcW w:w="619"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64"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城市语言景观状况及原因分析</w:t>
            </w:r>
          </w:p>
        </w:tc>
        <w:tc>
          <w:tcPr>
            <w:tcW w:w="1362"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实训</w:t>
            </w:r>
          </w:p>
        </w:tc>
      </w:tr>
      <w:tr w:rsidR="000E5756" w:rsidRPr="002E27E1" w:rsidTr="00E575ED">
        <w:trPr>
          <w:trHeight w:val="340"/>
          <w:jc w:val="center"/>
        </w:trPr>
        <w:tc>
          <w:tcPr>
            <w:tcW w:w="648"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07459">
              <w:rPr>
                <w:rFonts w:ascii="宋体" w:eastAsia="宋体" w:hAnsi="宋体" w:hint="eastAsia"/>
                <w:sz w:val="21"/>
                <w:szCs w:val="21"/>
                <w:lang w:eastAsia="zh-CN"/>
              </w:rPr>
              <w:t>4</w:t>
            </w:r>
          </w:p>
        </w:tc>
        <w:tc>
          <w:tcPr>
            <w:tcW w:w="1701"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课程实践调查3</w:t>
            </w:r>
          </w:p>
        </w:tc>
        <w:tc>
          <w:tcPr>
            <w:tcW w:w="619"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64" w:type="dxa"/>
            <w:gridSpan w:val="2"/>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东莞城市语言生活及原因分析</w:t>
            </w:r>
          </w:p>
        </w:tc>
        <w:tc>
          <w:tcPr>
            <w:tcW w:w="1362"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实训</w:t>
            </w:r>
          </w:p>
        </w:tc>
      </w:tr>
      <w:tr w:rsidR="000E5756" w:rsidRPr="002E27E1" w:rsidTr="00E575ED">
        <w:trPr>
          <w:trHeight w:val="340"/>
          <w:jc w:val="center"/>
        </w:trPr>
        <w:tc>
          <w:tcPr>
            <w:tcW w:w="648"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701"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619"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3164"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1362"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648"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701"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619"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3164"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1362"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648"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701"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619"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3164"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1362"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648"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701"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619"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3164"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1362"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648"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701"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619"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3164" w:type="dxa"/>
            <w:gridSpan w:val="2"/>
            <w:vAlign w:val="center"/>
          </w:tcPr>
          <w:p w:rsidR="000E5756" w:rsidRPr="002E27E1" w:rsidRDefault="000E5756" w:rsidP="00061F27">
            <w:pPr>
              <w:spacing w:after="0" w:line="0" w:lineRule="atLeast"/>
              <w:rPr>
                <w:rFonts w:ascii="宋体" w:eastAsia="宋体" w:hAnsi="宋体"/>
                <w:sz w:val="21"/>
                <w:szCs w:val="21"/>
                <w:lang w:eastAsia="zh-CN"/>
              </w:rPr>
            </w:pPr>
          </w:p>
        </w:tc>
        <w:tc>
          <w:tcPr>
            <w:tcW w:w="1362" w:type="dxa"/>
            <w:vAlign w:val="center"/>
          </w:tcPr>
          <w:p w:rsidR="000E5756" w:rsidRPr="002E27E1" w:rsidRDefault="000E5756" w:rsidP="00061F27">
            <w:pPr>
              <w:spacing w:after="0" w:line="0" w:lineRule="atLeast"/>
              <w:rPr>
                <w:rFonts w:ascii="宋体" w:eastAsia="宋体" w:hAnsi="宋体"/>
                <w:sz w:val="21"/>
                <w:szCs w:val="21"/>
                <w:lang w:eastAsia="zh-CN"/>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lang w:eastAsia="zh-CN"/>
              </w:rPr>
            </w:pPr>
          </w:p>
        </w:tc>
      </w:tr>
      <w:tr w:rsidR="000E5756" w:rsidRPr="002E27E1" w:rsidTr="00E575ED">
        <w:trPr>
          <w:trHeight w:val="340"/>
          <w:jc w:val="center"/>
        </w:trPr>
        <w:tc>
          <w:tcPr>
            <w:tcW w:w="2349" w:type="dxa"/>
            <w:gridSpan w:val="3"/>
            <w:vAlign w:val="center"/>
          </w:tcPr>
          <w:p w:rsidR="000E5756" w:rsidRPr="002E27E1" w:rsidRDefault="000E5756" w:rsidP="00061F27">
            <w:pPr>
              <w:spacing w:after="0" w:line="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619" w:type="dxa"/>
            <w:vAlign w:val="center"/>
          </w:tcPr>
          <w:p w:rsidR="000E5756" w:rsidRPr="002E27E1" w:rsidRDefault="00E5501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3164" w:type="dxa"/>
            <w:gridSpan w:val="2"/>
            <w:vAlign w:val="center"/>
          </w:tcPr>
          <w:p w:rsidR="000E5756" w:rsidRPr="002E27E1" w:rsidRDefault="000E5756" w:rsidP="00061F27">
            <w:pPr>
              <w:spacing w:after="0" w:line="0" w:lineRule="atLeast"/>
              <w:rPr>
                <w:rFonts w:ascii="宋体" w:eastAsia="宋体" w:hAnsi="宋体"/>
                <w:sz w:val="21"/>
                <w:szCs w:val="21"/>
              </w:rPr>
            </w:pPr>
          </w:p>
        </w:tc>
        <w:tc>
          <w:tcPr>
            <w:tcW w:w="1362" w:type="dxa"/>
            <w:vAlign w:val="center"/>
          </w:tcPr>
          <w:p w:rsidR="000E5756" w:rsidRPr="002E27E1" w:rsidRDefault="000E5756" w:rsidP="00061F27">
            <w:pPr>
              <w:spacing w:after="0" w:line="0" w:lineRule="atLeast"/>
              <w:rPr>
                <w:rFonts w:ascii="宋体" w:eastAsia="宋体" w:hAnsi="宋体"/>
                <w:sz w:val="21"/>
                <w:szCs w:val="21"/>
              </w:rPr>
            </w:pPr>
          </w:p>
        </w:tc>
        <w:tc>
          <w:tcPr>
            <w:tcW w:w="1907" w:type="dxa"/>
            <w:gridSpan w:val="3"/>
            <w:vAlign w:val="center"/>
          </w:tcPr>
          <w:p w:rsidR="000E5756" w:rsidRPr="002E27E1" w:rsidRDefault="000E5756" w:rsidP="00061F27">
            <w:pPr>
              <w:spacing w:after="0" w:line="0" w:lineRule="atLeast"/>
              <w:rPr>
                <w:rFonts w:ascii="宋体" w:eastAsia="宋体" w:hAnsi="宋体"/>
                <w:sz w:val="21"/>
                <w:szCs w:val="21"/>
              </w:rPr>
            </w:pPr>
          </w:p>
        </w:tc>
      </w:tr>
      <w:bookmarkEnd w:id="0"/>
      <w:tr w:rsidR="000E5756" w:rsidRPr="002E27E1" w:rsidTr="00735FDE">
        <w:trPr>
          <w:trHeight w:val="340"/>
          <w:jc w:val="center"/>
        </w:trPr>
        <w:tc>
          <w:tcPr>
            <w:tcW w:w="9401" w:type="dxa"/>
            <w:gridSpan w:val="10"/>
            <w:shd w:val="clear" w:color="auto" w:fill="C0C0C0"/>
            <w:vAlign w:val="center"/>
          </w:tcPr>
          <w:p w:rsidR="000E5756" w:rsidRPr="002E27E1" w:rsidRDefault="000E5756"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0E5756" w:rsidRPr="002E27E1" w:rsidTr="00E575ED">
        <w:trPr>
          <w:trHeight w:val="340"/>
          <w:jc w:val="center"/>
        </w:trPr>
        <w:tc>
          <w:tcPr>
            <w:tcW w:w="1986" w:type="dxa"/>
            <w:gridSpan w:val="2"/>
            <w:vAlign w:val="center"/>
          </w:tcPr>
          <w:p w:rsidR="000E5756" w:rsidRPr="002E27E1" w:rsidRDefault="000E5756"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61" w:type="dxa"/>
            <w:gridSpan w:val="6"/>
            <w:vAlign w:val="center"/>
          </w:tcPr>
          <w:p w:rsidR="000E5756" w:rsidRPr="002E27E1" w:rsidRDefault="000E575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54" w:type="dxa"/>
            <w:gridSpan w:val="2"/>
            <w:vAlign w:val="center"/>
          </w:tcPr>
          <w:p w:rsidR="000E5756" w:rsidRPr="002E27E1" w:rsidRDefault="000E575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DD75EB" w:rsidRPr="002E27E1" w:rsidTr="00E575ED">
        <w:trPr>
          <w:trHeight w:val="340"/>
          <w:jc w:val="center"/>
        </w:trPr>
        <w:tc>
          <w:tcPr>
            <w:tcW w:w="1986" w:type="dxa"/>
            <w:gridSpan w:val="2"/>
            <w:vAlign w:val="center"/>
          </w:tcPr>
          <w:p w:rsidR="00DD75EB" w:rsidRPr="002E27E1"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出勤情况</w:t>
            </w:r>
          </w:p>
        </w:tc>
        <w:tc>
          <w:tcPr>
            <w:tcW w:w="5761" w:type="dxa"/>
            <w:gridSpan w:val="6"/>
            <w:vAlign w:val="center"/>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不迟到、不早退、不旷课</w:t>
            </w:r>
          </w:p>
        </w:tc>
        <w:tc>
          <w:tcPr>
            <w:tcW w:w="1654" w:type="dxa"/>
            <w:gridSpan w:val="2"/>
            <w:vAlign w:val="center"/>
          </w:tcPr>
          <w:p w:rsidR="00DD75EB" w:rsidRPr="002E27E1" w:rsidRDefault="00DD75EB"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0.1</w:t>
            </w:r>
          </w:p>
        </w:tc>
      </w:tr>
      <w:tr w:rsidR="00DD75EB" w:rsidRPr="002E27E1" w:rsidTr="00E575ED">
        <w:trPr>
          <w:trHeight w:val="340"/>
          <w:jc w:val="center"/>
        </w:trPr>
        <w:tc>
          <w:tcPr>
            <w:tcW w:w="1986" w:type="dxa"/>
            <w:gridSpan w:val="2"/>
            <w:vAlign w:val="center"/>
          </w:tcPr>
          <w:p w:rsidR="00DD75EB" w:rsidRPr="002E27E1"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课堂讨论</w:t>
            </w:r>
          </w:p>
        </w:tc>
        <w:tc>
          <w:tcPr>
            <w:tcW w:w="5761" w:type="dxa"/>
            <w:gridSpan w:val="6"/>
            <w:vAlign w:val="center"/>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课前准备充分，课堂积极发言</w:t>
            </w:r>
          </w:p>
        </w:tc>
        <w:tc>
          <w:tcPr>
            <w:tcW w:w="1654" w:type="dxa"/>
            <w:gridSpan w:val="2"/>
            <w:vAlign w:val="center"/>
          </w:tcPr>
          <w:p w:rsidR="00DD75EB" w:rsidRPr="002E27E1" w:rsidRDefault="00DD75EB"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0.1</w:t>
            </w:r>
          </w:p>
        </w:tc>
      </w:tr>
      <w:tr w:rsidR="00DD75EB" w:rsidRPr="002E27E1" w:rsidTr="00E575ED">
        <w:trPr>
          <w:trHeight w:val="340"/>
          <w:jc w:val="center"/>
        </w:trPr>
        <w:tc>
          <w:tcPr>
            <w:tcW w:w="1986" w:type="dxa"/>
            <w:gridSpan w:val="2"/>
            <w:vAlign w:val="center"/>
          </w:tcPr>
          <w:p w:rsidR="00DD75EB" w:rsidRPr="002E27E1"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课程PPT</w:t>
            </w:r>
          </w:p>
        </w:tc>
        <w:tc>
          <w:tcPr>
            <w:tcW w:w="5761" w:type="dxa"/>
            <w:gridSpan w:val="6"/>
            <w:vAlign w:val="center"/>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按时按量完成，根据质量判定评分等级</w:t>
            </w:r>
          </w:p>
        </w:tc>
        <w:tc>
          <w:tcPr>
            <w:tcW w:w="1654" w:type="dxa"/>
            <w:gridSpan w:val="2"/>
            <w:vAlign w:val="center"/>
          </w:tcPr>
          <w:p w:rsidR="00DD75EB" w:rsidRPr="002E27E1" w:rsidRDefault="00DD75EB"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0.1</w:t>
            </w:r>
          </w:p>
        </w:tc>
      </w:tr>
      <w:tr w:rsidR="00DD75EB" w:rsidRPr="002E27E1" w:rsidTr="00E778FF">
        <w:trPr>
          <w:trHeight w:val="340"/>
          <w:jc w:val="center"/>
        </w:trPr>
        <w:tc>
          <w:tcPr>
            <w:tcW w:w="1986" w:type="dxa"/>
            <w:gridSpan w:val="2"/>
            <w:vAlign w:val="center"/>
          </w:tcPr>
          <w:p w:rsidR="00DD75EB" w:rsidRPr="002E27E1" w:rsidRDefault="00DD75EB"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761" w:type="dxa"/>
            <w:gridSpan w:val="6"/>
          </w:tcPr>
          <w:p w:rsidR="00DD75EB" w:rsidRPr="00DD75EB" w:rsidRDefault="00DD75EB" w:rsidP="00DD75EB">
            <w:pPr>
              <w:spacing w:after="0" w:line="0" w:lineRule="atLeast"/>
              <w:rPr>
                <w:rFonts w:ascii="宋体" w:eastAsia="宋体" w:hAnsi="宋体"/>
                <w:sz w:val="21"/>
                <w:szCs w:val="21"/>
                <w:lang w:eastAsia="zh-CN"/>
              </w:rPr>
            </w:pPr>
            <w:r w:rsidRPr="00DD75EB">
              <w:rPr>
                <w:rFonts w:ascii="宋体" w:eastAsia="宋体" w:hAnsi="宋体" w:hint="eastAsia"/>
                <w:sz w:val="21"/>
                <w:szCs w:val="21"/>
                <w:lang w:eastAsia="zh-CN"/>
              </w:rPr>
              <w:t>根据评分标准评定分数</w:t>
            </w:r>
          </w:p>
        </w:tc>
        <w:tc>
          <w:tcPr>
            <w:tcW w:w="1654" w:type="dxa"/>
            <w:gridSpan w:val="2"/>
            <w:vAlign w:val="center"/>
          </w:tcPr>
          <w:p w:rsidR="00DD75EB" w:rsidRPr="002E27E1" w:rsidRDefault="00DD75EB"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0.7</w:t>
            </w:r>
          </w:p>
        </w:tc>
      </w:tr>
      <w:tr w:rsidR="000E5756" w:rsidRPr="002E27E1" w:rsidTr="00E575ED">
        <w:trPr>
          <w:trHeight w:val="340"/>
          <w:jc w:val="center"/>
        </w:trPr>
        <w:tc>
          <w:tcPr>
            <w:tcW w:w="1986" w:type="dxa"/>
            <w:gridSpan w:val="2"/>
            <w:vAlign w:val="center"/>
          </w:tcPr>
          <w:p w:rsidR="000E5756" w:rsidRPr="002E27E1" w:rsidRDefault="000E5756" w:rsidP="00061F27">
            <w:pPr>
              <w:snapToGrid w:val="0"/>
              <w:spacing w:after="0" w:line="0" w:lineRule="atLeast"/>
              <w:rPr>
                <w:rFonts w:ascii="宋体" w:eastAsia="宋体" w:hAnsi="宋体"/>
                <w:sz w:val="21"/>
                <w:szCs w:val="21"/>
                <w:lang w:eastAsia="zh-CN"/>
              </w:rPr>
            </w:pPr>
          </w:p>
        </w:tc>
        <w:tc>
          <w:tcPr>
            <w:tcW w:w="5761" w:type="dxa"/>
            <w:gridSpan w:val="6"/>
            <w:vAlign w:val="center"/>
          </w:tcPr>
          <w:p w:rsidR="000E5756" w:rsidRPr="002E27E1" w:rsidRDefault="000E5756" w:rsidP="00061F27">
            <w:pPr>
              <w:snapToGrid w:val="0"/>
              <w:spacing w:after="0" w:line="0" w:lineRule="atLeast"/>
              <w:rPr>
                <w:rFonts w:ascii="宋体" w:eastAsia="宋体" w:hAnsi="宋体"/>
                <w:sz w:val="21"/>
                <w:szCs w:val="21"/>
                <w:lang w:eastAsia="zh-CN"/>
              </w:rPr>
            </w:pPr>
          </w:p>
        </w:tc>
        <w:tc>
          <w:tcPr>
            <w:tcW w:w="1654" w:type="dxa"/>
            <w:gridSpan w:val="2"/>
            <w:vAlign w:val="center"/>
          </w:tcPr>
          <w:p w:rsidR="000E5756" w:rsidRPr="002E27E1" w:rsidRDefault="000E5756" w:rsidP="00061F27">
            <w:pPr>
              <w:snapToGrid w:val="0"/>
              <w:spacing w:after="0" w:line="0" w:lineRule="atLeast"/>
              <w:ind w:left="180"/>
              <w:rPr>
                <w:rFonts w:ascii="宋体" w:eastAsia="宋体" w:hAnsi="宋体"/>
                <w:sz w:val="21"/>
                <w:szCs w:val="21"/>
                <w:lang w:eastAsia="zh-CN"/>
              </w:rPr>
            </w:pPr>
          </w:p>
        </w:tc>
      </w:tr>
      <w:tr w:rsidR="000E5756" w:rsidRPr="002E27E1" w:rsidTr="00735FDE">
        <w:trPr>
          <w:trHeight w:val="340"/>
          <w:jc w:val="center"/>
        </w:trPr>
        <w:tc>
          <w:tcPr>
            <w:tcW w:w="9401" w:type="dxa"/>
            <w:gridSpan w:val="10"/>
            <w:vAlign w:val="center"/>
          </w:tcPr>
          <w:p w:rsidR="000E5756" w:rsidRPr="00735FDE" w:rsidRDefault="000E5756"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807459">
              <w:rPr>
                <w:rFonts w:ascii="宋体" w:eastAsia="宋体" w:hAnsi="宋体" w:hint="eastAsia"/>
                <w:b/>
                <w:sz w:val="21"/>
                <w:szCs w:val="21"/>
                <w:lang w:eastAsia="zh-CN"/>
              </w:rPr>
              <w:t>2018</w:t>
            </w:r>
            <w:r>
              <w:rPr>
                <w:rFonts w:ascii="宋体" w:eastAsia="宋体" w:hAnsi="宋体" w:hint="eastAsia"/>
                <w:b/>
                <w:sz w:val="21"/>
                <w:szCs w:val="21"/>
                <w:lang w:eastAsia="zh-CN"/>
              </w:rPr>
              <w:t>-9</w:t>
            </w:r>
          </w:p>
        </w:tc>
      </w:tr>
      <w:tr w:rsidR="000E5756" w:rsidRPr="002E27E1" w:rsidTr="00735FDE">
        <w:trPr>
          <w:trHeight w:val="2351"/>
          <w:jc w:val="center"/>
        </w:trPr>
        <w:tc>
          <w:tcPr>
            <w:tcW w:w="9401" w:type="dxa"/>
            <w:gridSpan w:val="10"/>
          </w:tcPr>
          <w:p w:rsidR="000E5756" w:rsidRPr="002E27E1" w:rsidRDefault="000E5756"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0E5756" w:rsidRDefault="000E5756" w:rsidP="00061F27">
            <w:pPr>
              <w:spacing w:after="0" w:line="0" w:lineRule="atLeast"/>
              <w:ind w:firstLineChars="27" w:firstLine="57"/>
              <w:jc w:val="left"/>
              <w:rPr>
                <w:rFonts w:ascii="宋体" w:eastAsia="宋体" w:hAnsi="宋体"/>
                <w:b/>
                <w:sz w:val="21"/>
                <w:szCs w:val="21"/>
                <w:lang w:eastAsia="zh-CN"/>
              </w:rPr>
            </w:pPr>
          </w:p>
          <w:p w:rsidR="000E5756" w:rsidRPr="002E27E1" w:rsidRDefault="000E5756" w:rsidP="00061F27">
            <w:pPr>
              <w:spacing w:after="0" w:line="0" w:lineRule="atLeast"/>
              <w:ind w:firstLineChars="27" w:firstLine="57"/>
              <w:jc w:val="left"/>
              <w:rPr>
                <w:rFonts w:ascii="宋体" w:eastAsia="宋体" w:hAnsi="宋体"/>
                <w:b/>
                <w:sz w:val="21"/>
                <w:szCs w:val="21"/>
                <w:lang w:eastAsia="zh-CN"/>
              </w:rPr>
            </w:pPr>
          </w:p>
          <w:p w:rsidR="000E5756" w:rsidRPr="002E27E1" w:rsidRDefault="000E5756"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0E5756" w:rsidRPr="002E27E1" w:rsidRDefault="000E5756" w:rsidP="00061F27">
            <w:pPr>
              <w:spacing w:after="0" w:line="0" w:lineRule="atLeast"/>
              <w:rPr>
                <w:rFonts w:ascii="宋体" w:eastAsia="宋体" w:hAnsi="宋体"/>
                <w:sz w:val="21"/>
                <w:szCs w:val="21"/>
                <w:lang w:eastAsia="zh-CN"/>
              </w:rPr>
            </w:pPr>
          </w:p>
          <w:p w:rsidR="000E5756" w:rsidRPr="002E27E1" w:rsidRDefault="000E5756" w:rsidP="00061F27">
            <w:pPr>
              <w:spacing w:after="0" w:line="0" w:lineRule="atLeast"/>
              <w:ind w:right="420"/>
              <w:rPr>
                <w:rFonts w:ascii="宋体" w:eastAsia="宋体" w:hAnsi="宋体"/>
                <w:sz w:val="21"/>
                <w:szCs w:val="21"/>
                <w:lang w:eastAsia="zh-CN"/>
              </w:rPr>
            </w:pPr>
          </w:p>
          <w:p w:rsidR="000E5756" w:rsidRPr="002E27E1" w:rsidRDefault="000E5756"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0E5756" w:rsidRPr="002E27E1" w:rsidRDefault="000E5756"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573" w:rsidRDefault="00517573" w:rsidP="00896971">
      <w:pPr>
        <w:spacing w:after="0"/>
      </w:pPr>
      <w:r>
        <w:separator/>
      </w:r>
    </w:p>
  </w:endnote>
  <w:endnote w:type="continuationSeparator" w:id="1">
    <w:p w:rsidR="00517573" w:rsidRDefault="0051757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573" w:rsidRDefault="00517573" w:rsidP="00896971">
      <w:pPr>
        <w:spacing w:after="0"/>
      </w:pPr>
      <w:r>
        <w:separator/>
      </w:r>
    </w:p>
  </w:footnote>
  <w:footnote w:type="continuationSeparator" w:id="1">
    <w:p w:rsidR="00517573" w:rsidRDefault="0051757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0E5756"/>
    <w:rsid w:val="001019CE"/>
    <w:rsid w:val="00155E5A"/>
    <w:rsid w:val="00171228"/>
    <w:rsid w:val="00184523"/>
    <w:rsid w:val="001B31E9"/>
    <w:rsid w:val="001D28E8"/>
    <w:rsid w:val="001F20BC"/>
    <w:rsid w:val="002111AE"/>
    <w:rsid w:val="00227119"/>
    <w:rsid w:val="00247885"/>
    <w:rsid w:val="002E27E1"/>
    <w:rsid w:val="003044FA"/>
    <w:rsid w:val="0037561C"/>
    <w:rsid w:val="00395E64"/>
    <w:rsid w:val="003C66D8"/>
    <w:rsid w:val="003E66A6"/>
    <w:rsid w:val="00414FC8"/>
    <w:rsid w:val="00457E42"/>
    <w:rsid w:val="004617AD"/>
    <w:rsid w:val="004B3994"/>
    <w:rsid w:val="004C2420"/>
    <w:rsid w:val="004D29DE"/>
    <w:rsid w:val="004E0481"/>
    <w:rsid w:val="004E7804"/>
    <w:rsid w:val="00517573"/>
    <w:rsid w:val="005639AB"/>
    <w:rsid w:val="005911D3"/>
    <w:rsid w:val="00595562"/>
    <w:rsid w:val="005F174F"/>
    <w:rsid w:val="00606A54"/>
    <w:rsid w:val="0063410F"/>
    <w:rsid w:val="0065651C"/>
    <w:rsid w:val="00735FDE"/>
    <w:rsid w:val="00770F0D"/>
    <w:rsid w:val="00776AF2"/>
    <w:rsid w:val="00785779"/>
    <w:rsid w:val="007A154B"/>
    <w:rsid w:val="00807459"/>
    <w:rsid w:val="008147FF"/>
    <w:rsid w:val="00815F78"/>
    <w:rsid w:val="008512DF"/>
    <w:rsid w:val="00855020"/>
    <w:rsid w:val="008769B4"/>
    <w:rsid w:val="00885EED"/>
    <w:rsid w:val="00892ADC"/>
    <w:rsid w:val="00896971"/>
    <w:rsid w:val="008C5D98"/>
    <w:rsid w:val="008F6642"/>
    <w:rsid w:val="0090249A"/>
    <w:rsid w:val="00917C66"/>
    <w:rsid w:val="009349EE"/>
    <w:rsid w:val="009A2B5C"/>
    <w:rsid w:val="009B3EAE"/>
    <w:rsid w:val="009C3354"/>
    <w:rsid w:val="009D3079"/>
    <w:rsid w:val="009E3FD3"/>
    <w:rsid w:val="00A84D68"/>
    <w:rsid w:val="00A85774"/>
    <w:rsid w:val="00AA199F"/>
    <w:rsid w:val="00AB00C2"/>
    <w:rsid w:val="00AE48DD"/>
    <w:rsid w:val="00BB35F5"/>
    <w:rsid w:val="00C41D05"/>
    <w:rsid w:val="00C705DD"/>
    <w:rsid w:val="00C74D13"/>
    <w:rsid w:val="00C7559C"/>
    <w:rsid w:val="00C76FA2"/>
    <w:rsid w:val="00CA1AB8"/>
    <w:rsid w:val="00CC4A46"/>
    <w:rsid w:val="00CD2F8F"/>
    <w:rsid w:val="00D33239"/>
    <w:rsid w:val="00D45246"/>
    <w:rsid w:val="00D62B41"/>
    <w:rsid w:val="00DB45CF"/>
    <w:rsid w:val="00DB5724"/>
    <w:rsid w:val="00DD75EB"/>
    <w:rsid w:val="00DF5C03"/>
    <w:rsid w:val="00E0505F"/>
    <w:rsid w:val="00E3744C"/>
    <w:rsid w:val="00E37E05"/>
    <w:rsid w:val="00E413E8"/>
    <w:rsid w:val="00E53E23"/>
    <w:rsid w:val="00E5501E"/>
    <w:rsid w:val="00E575ED"/>
    <w:rsid w:val="00EC2295"/>
    <w:rsid w:val="00ED3FC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w:basedOn w:val="a"/>
    <w:link w:val="Char2"/>
    <w:rsid w:val="004C2420"/>
    <w:pPr>
      <w:widowControl w:val="0"/>
    </w:pPr>
    <w:rPr>
      <w:rFonts w:eastAsia="宋体"/>
      <w:kern w:val="2"/>
      <w:sz w:val="21"/>
      <w:szCs w:val="24"/>
      <w:lang w:eastAsia="zh-CN"/>
    </w:rPr>
  </w:style>
  <w:style w:type="character" w:customStyle="1" w:styleId="Char2">
    <w:name w:val="正文文本 Char"/>
    <w:basedOn w:val="a0"/>
    <w:link w:val="a8"/>
    <w:rsid w:val="004C242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486AD7-7B8C-44FF-8DFD-90EEB945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382</Words>
  <Characters>2181</Characters>
  <Application>Microsoft Office Word</Application>
  <DocSecurity>0</DocSecurity>
  <Lines>18</Lines>
  <Paragraphs>5</Paragraphs>
  <ScaleCrop>false</ScaleCrop>
  <Company>Microsoft</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11</cp:revision>
  <cp:lastPrinted>2017-01-05T16:24:00Z</cp:lastPrinted>
  <dcterms:created xsi:type="dcterms:W3CDTF">2017-09-01T07:23:00Z</dcterms:created>
  <dcterms:modified xsi:type="dcterms:W3CDTF">2018-09-04T02:10:00Z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