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0E3366">
        <w:rPr>
          <w:rFonts w:ascii="宋体" w:eastAsiaTheme="minorEastAsia" w:hAnsi="宋体" w:hint="eastAsia"/>
          <w:b/>
          <w:sz w:val="32"/>
          <w:szCs w:val="32"/>
          <w:lang w:eastAsia="zh-CN"/>
        </w:rPr>
        <w:t>应用写作</w:t>
      </w:r>
      <w:r w:rsidRPr="00271F37">
        <w:rPr>
          <w:rFonts w:ascii="宋体" w:hAnsi="宋体" w:hint="eastAsia"/>
          <w:b/>
          <w:sz w:val="32"/>
          <w:szCs w:val="32"/>
        </w:rPr>
        <w:t>》</w:t>
      </w:r>
      <w:proofErr w:type="spellStart"/>
      <w:r w:rsidRPr="00271F37"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325"/>
        <w:gridCol w:w="357"/>
        <w:gridCol w:w="612"/>
        <w:gridCol w:w="1483"/>
        <w:gridCol w:w="1622"/>
        <w:gridCol w:w="1537"/>
        <w:gridCol w:w="73"/>
        <w:gridCol w:w="623"/>
        <w:gridCol w:w="1069"/>
      </w:tblGrid>
      <w:tr w:rsidR="002E27E1" w:rsidRPr="002E27E1" w:rsidTr="000E3366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</w:rPr>
              <w:t>应用写作</w:t>
            </w:r>
            <w:proofErr w:type="spellEnd"/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E3366" w:rsidRPr="00201C59">
              <w:rPr>
                <w:rFonts w:ascii="宋体" w:hAnsi="宋体"/>
                <w:b/>
                <w:szCs w:val="21"/>
              </w:rPr>
              <w:t>Applied</w:t>
            </w:r>
            <w:proofErr w:type="spellEnd"/>
            <w:r w:rsidR="000E3366" w:rsidRPr="00201C59">
              <w:rPr>
                <w:rFonts w:ascii="宋体" w:hAnsi="宋体"/>
                <w:b/>
                <w:szCs w:val="21"/>
              </w:rPr>
              <w:t xml:space="preserve"> Writing</w:t>
            </w:r>
          </w:p>
        </w:tc>
      </w:tr>
      <w:tr w:rsidR="002E27E1" w:rsidRPr="002E27E1" w:rsidTr="000E3366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0E3366" w:rsidRPr="00201C59">
              <w:rPr>
                <w:rFonts w:ascii="宋体" w:hAnsi="宋体" w:hint="eastAsia"/>
                <w:b/>
                <w:szCs w:val="21"/>
              </w:rPr>
              <w:t>32/2/2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proofErr w:type="spellStart"/>
            <w:r w:rsidR="000E3366">
              <w:rPr>
                <w:rFonts w:ascii="宋体" w:eastAsia="宋体" w:hAnsi="宋体" w:hint="eastAsia"/>
                <w:b/>
                <w:sz w:val="21"/>
                <w:szCs w:val="21"/>
              </w:rPr>
              <w:t>大学语文</w:t>
            </w:r>
            <w:proofErr w:type="spellEnd"/>
          </w:p>
        </w:tc>
      </w:tr>
      <w:tr w:rsidR="002E27E1" w:rsidRPr="002E27E1" w:rsidTr="000E3366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9B19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0E3366" w:rsidRPr="00201C59">
              <w:rPr>
                <w:rFonts w:ascii="宋体" w:hAnsi="宋体" w:hint="eastAsia"/>
                <w:b/>
                <w:szCs w:val="21"/>
              </w:rPr>
              <w:t>1-16</w:t>
            </w:r>
            <w:r w:rsidR="000E3366">
              <w:rPr>
                <w:rFonts w:ascii="宋体" w:hAnsi="宋体" w:hint="eastAsia"/>
                <w:b/>
                <w:szCs w:val="21"/>
              </w:rPr>
              <w:t>周周</w:t>
            </w:r>
            <w:r w:rsidR="009B19AC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一3</w:t>
            </w:r>
            <w:r w:rsidR="000E3366">
              <w:rPr>
                <w:rFonts w:ascii="宋体" w:hAnsi="宋体" w:hint="eastAsia"/>
                <w:b/>
                <w:szCs w:val="21"/>
              </w:rPr>
              <w:t>-</w:t>
            </w:r>
            <w:r w:rsidR="009B19AC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4</w:t>
            </w:r>
            <w:r w:rsidR="000E3366" w:rsidRPr="00201C59">
              <w:rPr>
                <w:rFonts w:ascii="宋体" w:hAnsi="宋体" w:hint="eastAsia"/>
                <w:b/>
                <w:szCs w:val="21"/>
              </w:rPr>
              <w:t>节课</w:t>
            </w:r>
            <w:r w:rsidR="009B19AC">
              <w:rPr>
                <w:rFonts w:ascii="宋体" w:hAnsi="宋体" w:hint="eastAsia"/>
                <w:b/>
                <w:szCs w:val="21"/>
              </w:rPr>
              <w:t>周二</w:t>
            </w:r>
            <w:r w:rsidR="009B19AC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1—2节（两个授课班级）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9B19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F202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9B19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B19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16级通信1、2、3、4、5、6班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spellStart"/>
            <w:r w:rsidR="000E3366">
              <w:rPr>
                <w:rFonts w:ascii="宋体" w:eastAsia="宋体" w:hAnsi="宋体" w:hint="eastAsia"/>
                <w:b/>
                <w:sz w:val="21"/>
                <w:szCs w:val="21"/>
              </w:rPr>
              <w:t>文传学院</w:t>
            </w:r>
            <w:proofErr w:type="spell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spellStart"/>
            <w:r w:rsidR="000E3366" w:rsidRPr="00201C59">
              <w:rPr>
                <w:rFonts w:ascii="宋体" w:hAnsi="宋体" w:hint="eastAsia"/>
                <w:szCs w:val="21"/>
              </w:rPr>
              <w:t>周萍</w:t>
            </w:r>
            <w:r w:rsidR="000E3366" w:rsidRPr="00201C59">
              <w:rPr>
                <w:rFonts w:ascii="宋体" w:hAnsi="宋体" w:hint="eastAsia"/>
                <w:szCs w:val="21"/>
              </w:rPr>
              <w:t>/</w:t>
            </w:r>
            <w:r w:rsidR="000E3366" w:rsidRPr="00201C59">
              <w:rPr>
                <w:rFonts w:ascii="宋体" w:hAnsi="宋体" w:hint="eastAsia"/>
                <w:szCs w:val="21"/>
              </w:rPr>
              <w:t>讲师</w:t>
            </w:r>
            <w:proofErr w:type="spellEnd"/>
          </w:p>
        </w:tc>
      </w:tr>
      <w:tr w:rsidR="002E27E1" w:rsidRPr="002E27E1" w:rsidTr="000E3366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15913774490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E33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409255270@qq.com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9B19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E3366"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课后/6</w:t>
            </w:r>
            <w:r w:rsidR="009B19A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F202</w:t>
            </w:r>
            <w:r w:rsidR="000E3366"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/及时解决学生提问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B19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65E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9B19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0E33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spellStart"/>
            <w:r w:rsidR="000E3366"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新编应用文写作教程</w:t>
            </w:r>
            <w:proofErr w:type="spellEnd"/>
          </w:p>
          <w:p w:rsidR="000E3366" w:rsidRPr="000E3366" w:rsidRDefault="00735FDE" w:rsidP="000E3366">
            <w:pPr>
              <w:spacing w:line="360" w:lineRule="exact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E3366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0E3366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：</w:t>
            </w:r>
            <w:r w:rsidR="000E3366"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1、朱悦雄等编著《公文写作教程》，广东高等教育出版社2001年第4版</w:t>
            </w:r>
          </w:p>
          <w:p w:rsidR="000E3366" w:rsidRPr="000E3366" w:rsidRDefault="000E3366" w:rsidP="000E3366">
            <w:pPr>
              <w:spacing w:line="360" w:lineRule="exact"/>
              <w:ind w:leftChars="157" w:left="377" w:firstLineChars="50" w:firstLine="105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2、张保忠等著《公文写作技法与赏析》，广东经济出版社2003年第1版</w:t>
            </w:r>
          </w:p>
          <w:p w:rsidR="000E3366" w:rsidRPr="000E3366" w:rsidRDefault="000E3366" w:rsidP="000E3366">
            <w:pPr>
              <w:spacing w:line="360" w:lineRule="exact"/>
              <w:ind w:leftChars="157" w:left="377" w:firstLineChars="50" w:firstLine="105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3、吴新元《公文写作速成》，中国纺织出版社2009年第1版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0E3366" w:rsidRDefault="00735FDE" w:rsidP="000E3366">
            <w:pPr>
              <w:ind w:firstLineChars="224" w:firstLine="472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3366"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大学写作课改革模式分为《基础写作》和《应用写作》两门可进行教学，《应用写作》主要探讨非文学性的应用文的写作特点和技巧，属于汉语言专业必修的一门理论与实践兼重的课程，授课对象为中文专业本科学生。该课程主要向学生介绍公文、事务性应用文、日常应用文的概念、性质和特点，还重点讲解13种行政公文的行文规范、格式以及写作要领，通过教师的课堂讲授和必要的写作实训，，使学生把所学的知识迅速变成一种实际能力，使学生掌握常用应用文的行文规范和写作要领，为今后从事社会工作进行公务信息交流打下基础。</w:t>
            </w:r>
          </w:p>
        </w:tc>
      </w:tr>
      <w:tr w:rsidR="00735FDE" w:rsidRPr="00917C66" w:rsidTr="000E3366">
        <w:trPr>
          <w:trHeight w:val="2920"/>
          <w:jc w:val="center"/>
        </w:trPr>
        <w:tc>
          <w:tcPr>
            <w:tcW w:w="6099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3366" w:rsidRPr="000E3366" w:rsidRDefault="000E3366" w:rsidP="000E3366">
            <w:pPr>
              <w:tabs>
                <w:tab w:val="left" w:pos="1440"/>
              </w:tabs>
              <w:spacing w:line="360" w:lineRule="atLeast"/>
              <w:ind w:left="2" w:firstLineChars="199" w:firstLine="418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1在理论教学方面着重要让学生</w:t>
            </w:r>
            <w:r w:rsidRPr="000E3366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全面、系统地了解应用</w:t>
            </w: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文的概念、性质、特点、以及掌握15种法定公文的行文规则、写作格式及要领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；</w:t>
            </w:r>
          </w:p>
          <w:p w:rsidR="000E3366" w:rsidRPr="000E3366" w:rsidRDefault="000E3366" w:rsidP="000E3366">
            <w:pPr>
              <w:tabs>
                <w:tab w:val="left" w:pos="1440"/>
              </w:tabs>
              <w:spacing w:line="360" w:lineRule="atLeast"/>
              <w:ind w:left="2" w:firstLineChars="199" w:firstLine="418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E3366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2在</w:t>
            </w: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实训方面重在强化学生对应用文的感性认识同时学会写常用应用文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；</w:t>
            </w:r>
          </w:p>
          <w:p w:rsidR="000E3366" w:rsidRPr="000E3366" w:rsidRDefault="000E3366" w:rsidP="000E3366">
            <w:pPr>
              <w:tabs>
                <w:tab w:val="left" w:pos="1440"/>
              </w:tabs>
              <w:spacing w:line="360" w:lineRule="atLeast"/>
              <w:ind w:left="2" w:firstLineChars="199" w:firstLine="418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E3366">
              <w:rPr>
                <w:rFonts w:asciiTheme="majorEastAsia" w:eastAsiaTheme="majorEastAsia" w:hAnsiTheme="majorEastAsia" w:hint="eastAsia"/>
                <w:sz w:val="21"/>
                <w:szCs w:val="21"/>
              </w:rPr>
              <w:t>3通过学习此课程让学生提高举一反三模仿学习写应用文的能力，在学用结合中掌握应用文这一工具，为尽快适应今后社会工作打下良好的基础。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302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0E3366">
        <w:trPr>
          <w:trHeight w:val="340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8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4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6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1682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第一章：公文概念、沿革、特点、作用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、</w:t>
            </w:r>
          </w:p>
        </w:tc>
        <w:tc>
          <w:tcPr>
            <w:tcW w:w="612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</w:tcPr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重点：公文概念、沿革、特点</w:t>
            </w:r>
            <w:proofErr w:type="spellEnd"/>
          </w:p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难点：公文专门用语</w:t>
            </w:r>
            <w:proofErr w:type="spellEnd"/>
          </w:p>
        </w:tc>
        <w:tc>
          <w:tcPr>
            <w:tcW w:w="696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撰写自我介绍，考察语言表达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</w:t>
            </w:r>
          </w:p>
        </w:tc>
        <w:tc>
          <w:tcPr>
            <w:tcW w:w="1682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第二章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公文的种类和格式</w:t>
            </w:r>
            <w:proofErr w:type="spellEnd"/>
          </w:p>
        </w:tc>
        <w:tc>
          <w:tcPr>
            <w:tcW w:w="612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</w:tcPr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重点：公文文面格式及标识规范</w:t>
            </w:r>
            <w:proofErr w:type="spellEnd"/>
          </w:p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难点：文种的区分和选用</w:t>
            </w:r>
            <w:proofErr w:type="spellEnd"/>
          </w:p>
        </w:tc>
        <w:tc>
          <w:tcPr>
            <w:tcW w:w="696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阅读朱悦雄等编著《公文写作教程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》</w:t>
            </w:r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</w:t>
            </w:r>
          </w:p>
        </w:tc>
        <w:tc>
          <w:tcPr>
            <w:tcW w:w="1682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第三章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</w:t>
            </w: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公文行文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行文关系、方式、规则</w:t>
            </w:r>
            <w:proofErr w:type="spellEnd"/>
          </w:p>
        </w:tc>
        <w:tc>
          <w:tcPr>
            <w:tcW w:w="612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</w:tcPr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重点：行文关系、行文规则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难点：区分行文关系、弄懂行文规则</w:t>
            </w:r>
            <w:proofErr w:type="spellEnd"/>
          </w:p>
        </w:tc>
        <w:tc>
          <w:tcPr>
            <w:tcW w:w="696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阅读张保忠等著《公文写作技法与赏析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》</w:t>
            </w:r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4、5</w:t>
            </w:r>
          </w:p>
        </w:tc>
        <w:tc>
          <w:tcPr>
            <w:tcW w:w="1682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 w:cs="宋体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cs="宋体" w:hint="eastAsia"/>
                <w:b/>
                <w:sz w:val="18"/>
                <w:szCs w:val="18"/>
              </w:rPr>
              <w:t>第四章</w:t>
            </w: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公文主旨、材料、结构、语言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</w:p>
        </w:tc>
        <w:tc>
          <w:tcPr>
            <w:tcW w:w="612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重点：公文主旨表达方式、公文的结构要素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难点：公文结构模式7大类型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阅读吴新元《公文写作速成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》</w:t>
            </w:r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6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cs="宋体" w:hint="eastAsia"/>
                <w:b/>
                <w:sz w:val="18"/>
                <w:szCs w:val="18"/>
              </w:rPr>
              <w:t>第五章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 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命令、决定、公告、通告</w:t>
            </w:r>
            <w:proofErr w:type="spellEnd"/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重点：决定、通告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难点：公告、通告的区别</w:t>
            </w:r>
            <w:proofErr w:type="spellEnd"/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撰写通告一则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7、8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cs="宋体" w:hint="eastAsia"/>
                <w:b/>
                <w:sz w:val="18"/>
                <w:szCs w:val="18"/>
              </w:rPr>
              <w:t>第六章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通知、通报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</w:t>
            </w: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、</w:t>
            </w: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函、意见</w:t>
            </w:r>
            <w:proofErr w:type="spellEnd"/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重点：通知、通报、函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难点：指挥性通知的写作</w:t>
            </w:r>
            <w:proofErr w:type="spellEnd"/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撰写通知一则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9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第七章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请示、批复、报告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重点：请示、专题工作报告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难点：请示与请批函、申请区别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撰写请示一则</w:t>
            </w:r>
            <w:proofErr w:type="spellEnd"/>
          </w:p>
        </w:tc>
      </w:tr>
      <w:tr w:rsidR="000E3366" w:rsidRPr="00D65E7F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10、</w:t>
            </w:r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lastRenderedPageBreak/>
              <w:t>11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lastRenderedPageBreak/>
              <w:t>第八章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 w:cs="宋体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lastRenderedPageBreak/>
              <w:t>会议记录、会议纪要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重点：会议纪要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lastRenderedPageBreak/>
              <w:t>难点：会议惯用语的使用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课堂讲</w:t>
            </w: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整理会议</w:t>
            </w: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纪要一则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ind w:left="-288" w:hanging="24"/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lastRenderedPageBreak/>
              <w:t xml:space="preserve">  12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第九章</w:t>
            </w:r>
            <w:proofErr w:type="spellEnd"/>
            <w:r w:rsidRPr="00D65E7F">
              <w:rPr>
                <w:rFonts w:asciiTheme="majorEastAsia" w:eastAsiaTheme="majorEastAsia" w:hAnsiTheme="majorEastAsia"/>
                <w:b/>
                <w:sz w:val="18"/>
                <w:szCs w:val="18"/>
              </w:rPr>
              <w:t xml:space="preserve"> </w:t>
            </w: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事务公文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：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 w:cs="宋体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计划类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重点：方案拟写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难点：各类计划名称的区分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撰写反感一则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13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第十章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事务公文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 w:cs="宋体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简报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spacing w:line="360" w:lineRule="atLeas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重点：简报文稿拟写、编辑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难点：简报编辑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18"/>
                <w:szCs w:val="18"/>
              </w:rPr>
              <w:t>撰写简报一份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14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第九章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 xml:space="preserve">  </w:t>
            </w: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事务公文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：</w:t>
            </w:r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cs="宋体" w:hint="eastAsia"/>
                <w:b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重点：事务公文范畴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难点：提炼观点句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撰写总结提纲一则</w:t>
            </w:r>
            <w:proofErr w:type="spellEnd"/>
          </w:p>
        </w:tc>
      </w:tr>
      <w:tr w:rsidR="000E3366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66" w:rsidRPr="00D65E7F" w:rsidRDefault="000E3366" w:rsidP="001B3F10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15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第十一章事务公文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 w:cs="宋体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cs="宋体" w:hint="eastAsia"/>
                <w:b/>
                <w:sz w:val="21"/>
                <w:szCs w:val="21"/>
              </w:rPr>
              <w:t>规章制度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重点：三种写规章制度格式</w:t>
            </w:r>
            <w:proofErr w:type="spellEnd"/>
          </w:p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难点：格式要素的逻辑顺序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课堂讲授、分析讨论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66" w:rsidRPr="00D65E7F" w:rsidRDefault="000E3366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研读大学生守则</w:t>
            </w:r>
            <w:proofErr w:type="spellEnd"/>
          </w:p>
        </w:tc>
      </w:tr>
      <w:tr w:rsidR="00D65E7F" w:rsidRPr="002E27E1" w:rsidTr="00CB3E1A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7F" w:rsidRPr="00D65E7F" w:rsidRDefault="00D65E7F" w:rsidP="009B19AC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16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7F" w:rsidRPr="00D65E7F" w:rsidRDefault="00D65E7F" w:rsidP="009B19AC">
            <w:pPr>
              <w:tabs>
                <w:tab w:val="left" w:pos="1440"/>
              </w:tabs>
              <w:spacing w:beforeLines="20" w:afterLines="20" w:line="340" w:lineRule="exac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考试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7F" w:rsidRPr="00D65E7F" w:rsidRDefault="00D65E7F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7F" w:rsidRPr="00D65E7F" w:rsidRDefault="00D65E7F" w:rsidP="001B3F10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按照教学重点难点考察学习效果</w:t>
            </w:r>
            <w:proofErr w:type="spellEnd"/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7F" w:rsidRPr="00D65E7F" w:rsidRDefault="00D65E7F" w:rsidP="001B3F10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 w:rsidRPr="00D65E7F">
              <w:rPr>
                <w:rFonts w:ascii="宋体" w:hAnsi="宋体" w:hint="eastAsia"/>
                <w:sz w:val="21"/>
                <w:szCs w:val="21"/>
              </w:rPr>
              <w:t>开卷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jc w:val="righ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合计</w:t>
            </w:r>
            <w:proofErr w:type="spellEnd"/>
            <w:r w:rsidRPr="00D65E7F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2" w:type="dxa"/>
            <w:tcBorders>
              <w:top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:rsidR="00D65E7F" w:rsidRPr="00D65E7F" w:rsidRDefault="00D65E7F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D65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65E7F" w:rsidRPr="002E27E1" w:rsidRDefault="00D65E7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82" w:type="dxa"/>
            <w:gridSpan w:val="2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12" w:type="dxa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05" w:type="dxa"/>
            <w:gridSpan w:val="2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37" w:type="dxa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5" w:type="dxa"/>
            <w:gridSpan w:val="3"/>
            <w:tcMar>
              <w:left w:w="28" w:type="dxa"/>
              <w:right w:w="28" w:type="dxa"/>
            </w:tcMar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D65E7F" w:rsidRPr="002E27E1" w:rsidRDefault="00D65E7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700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382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12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D65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65E7F" w:rsidRPr="002E27E1" w:rsidRDefault="00D65E7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4" w:type="dxa"/>
            <w:gridSpan w:val="6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平时成绩</w:t>
            </w:r>
            <w:proofErr w:type="spellEnd"/>
          </w:p>
        </w:tc>
        <w:tc>
          <w:tcPr>
            <w:tcW w:w="5684" w:type="dxa"/>
            <w:gridSpan w:val="6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到课情况、课堂讨论、完成作业综合</w:t>
            </w:r>
            <w:proofErr w:type="spellEnd"/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9B19A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D65E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期末</w:t>
            </w:r>
            <w:r w:rsidR="009B19AC">
              <w:rPr>
                <w:rFonts w:ascii="宋体" w:eastAsia="宋体" w:hAnsi="宋体"/>
                <w:sz w:val="21"/>
                <w:szCs w:val="21"/>
              </w:rPr>
              <w:t>考查</w:t>
            </w:r>
            <w:proofErr w:type="spellEnd"/>
          </w:p>
        </w:tc>
        <w:tc>
          <w:tcPr>
            <w:tcW w:w="5684" w:type="dxa"/>
            <w:gridSpan w:val="6"/>
            <w:vAlign w:val="center"/>
          </w:tcPr>
          <w:p w:rsidR="00D65E7F" w:rsidRPr="00D65E7F" w:rsidRDefault="00D65E7F" w:rsidP="00D65E7F">
            <w:pPr>
              <w:snapToGrid w:val="0"/>
              <w:spacing w:line="24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proofErr w:type="spellStart"/>
            <w:r w:rsidRPr="00D65E7F">
              <w:rPr>
                <w:rFonts w:asciiTheme="majorEastAsia" w:eastAsiaTheme="majorEastAsia" w:hAnsiTheme="majorEastAsia" w:hint="eastAsia"/>
                <w:sz w:val="21"/>
                <w:szCs w:val="21"/>
              </w:rPr>
              <w:t>应用文基础常识要点、行文规则重点、常用公文的写作格式、要素以及写作要领，应用文写作实践</w:t>
            </w:r>
            <w:proofErr w:type="spellEnd"/>
          </w:p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9B19A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65E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84" w:type="dxa"/>
            <w:gridSpan w:val="6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84" w:type="dxa"/>
            <w:gridSpan w:val="6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0E3366">
        <w:trPr>
          <w:trHeight w:val="340"/>
          <w:jc w:val="center"/>
        </w:trPr>
        <w:tc>
          <w:tcPr>
            <w:tcW w:w="2025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84" w:type="dxa"/>
            <w:gridSpan w:val="6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5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65E7F" w:rsidRPr="00735FDE" w:rsidRDefault="00D65E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2018年</w:t>
            </w:r>
            <w:r w:rsidR="009B19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月</w:t>
            </w:r>
            <w:r w:rsidR="009B19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D65E7F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D65E7F" w:rsidRPr="002E27E1" w:rsidRDefault="00D65E7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65E7F" w:rsidRDefault="00D65E7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65E7F" w:rsidRPr="002E27E1" w:rsidRDefault="00D65E7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65E7F" w:rsidRPr="002E27E1" w:rsidRDefault="00D65E7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65E7F" w:rsidRPr="002E27E1" w:rsidRDefault="00D65E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65E7F" w:rsidRPr="002E27E1" w:rsidRDefault="00D65E7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65E7F" w:rsidRPr="002E27E1" w:rsidRDefault="00D65E7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65E7F" w:rsidRPr="002E27E1" w:rsidRDefault="00D65E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A8" w:rsidRDefault="008706A8" w:rsidP="00896971">
      <w:pPr>
        <w:spacing w:after="0"/>
      </w:pPr>
      <w:r>
        <w:separator/>
      </w:r>
    </w:p>
  </w:endnote>
  <w:endnote w:type="continuationSeparator" w:id="0">
    <w:p w:rsidR="008706A8" w:rsidRDefault="008706A8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A8" w:rsidRDefault="008706A8" w:rsidP="00896971">
      <w:pPr>
        <w:spacing w:after="0"/>
      </w:pPr>
      <w:r>
        <w:separator/>
      </w:r>
    </w:p>
  </w:footnote>
  <w:footnote w:type="continuationSeparator" w:id="0">
    <w:p w:rsidR="008706A8" w:rsidRDefault="008706A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0598"/>
    <w:rsid w:val="00061F27"/>
    <w:rsid w:val="0006698D"/>
    <w:rsid w:val="00087B74"/>
    <w:rsid w:val="000B626E"/>
    <w:rsid w:val="000C2D4A"/>
    <w:rsid w:val="000E0AE8"/>
    <w:rsid w:val="000E3366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046C7"/>
    <w:rsid w:val="008147FF"/>
    <w:rsid w:val="00815F78"/>
    <w:rsid w:val="008512DF"/>
    <w:rsid w:val="00855020"/>
    <w:rsid w:val="008706A8"/>
    <w:rsid w:val="00885EED"/>
    <w:rsid w:val="00892ADC"/>
    <w:rsid w:val="00896971"/>
    <w:rsid w:val="008C1829"/>
    <w:rsid w:val="008F6642"/>
    <w:rsid w:val="00917C66"/>
    <w:rsid w:val="009349EE"/>
    <w:rsid w:val="009A2B5C"/>
    <w:rsid w:val="009B19AC"/>
    <w:rsid w:val="009B3EAE"/>
    <w:rsid w:val="009C3354"/>
    <w:rsid w:val="009D3079"/>
    <w:rsid w:val="00A84D68"/>
    <w:rsid w:val="00A85774"/>
    <w:rsid w:val="00AA199F"/>
    <w:rsid w:val="00AB00C2"/>
    <w:rsid w:val="00AE48DD"/>
    <w:rsid w:val="00B01110"/>
    <w:rsid w:val="00B05FEC"/>
    <w:rsid w:val="00BB35F5"/>
    <w:rsid w:val="00C34D91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65E7F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3A9A8-0BEC-4ACF-AA4D-8F706413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2017-01-05T16:24:00Z</cp:lastPrinted>
  <dcterms:created xsi:type="dcterms:W3CDTF">2017-09-01T07:23:00Z</dcterms:created>
  <dcterms:modified xsi:type="dcterms:W3CDTF">2018-09-04T13:48:00Z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