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sz w:val="32"/>
          <w:szCs w:val="32"/>
          <w:lang w:eastAsia="zh-CN"/>
        </w:rPr>
        <w:t>凌晓蕾</w:t>
      </w: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基础写作</w:t>
      </w:r>
      <w:r>
        <w:rPr>
          <w:rFonts w:hint="eastAsia" w:ascii="宋体" w:hAnsi="宋体"/>
          <w:b/>
          <w:sz w:val="32"/>
          <w:szCs w:val="32"/>
        </w:rPr>
        <w:t>》课程教学大纲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1</w:t>
      </w:r>
    </w:p>
    <w:tbl>
      <w:tblPr>
        <w:tblStyle w:val="8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59"/>
        <w:gridCol w:w="369"/>
        <w:gridCol w:w="623"/>
        <w:gridCol w:w="1550"/>
        <w:gridCol w:w="1667"/>
        <w:gridCol w:w="750"/>
        <w:gridCol w:w="852"/>
        <w:gridCol w:w="49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基础写作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basic writing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48/3/3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每周二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经管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授课对象：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2018汉语言实验1班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文传学院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任课教师姓名/职称：凌晓蕾副教授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13652524242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723539775@qq.com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随堂答疑、课后答疑、微信答疑、邮件答疑等。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Arial" w:hAnsi="Arial" w:eastAsia="宋体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尹相如《写作教程》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60" w:lineRule="atLeast"/>
              <w:ind w:left="0" w:right="0" w:firstLine="0"/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一年通往作家路</w:t>
            </w:r>
            <w:r>
              <w:rPr>
                <w:rFonts w:hint="eastAsia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以及创意写作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系列丛书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1"/>
                <w:szCs w:val="21"/>
                <w:lang w:val="en-US" w:eastAsia="zh-CN" w:bidi="ar-SA"/>
              </w:rPr>
              <w:t>基础写作课以培养学生的基础写作能力为基本目标，以文章的内部构成、描述性文章、叙述性文章、议论性文章、抒情性文章、说明性文章为主要内容，以读促写、以写带读，全面提高思维能力、表达能力、综合分析能力和写作能力，为今后从事文字工作以及后续课程奠定基础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numPr>
                <w:ilvl w:val="0"/>
                <w:numId w:val="1"/>
              </w:numPr>
              <w:spacing w:line="360" w:lineRule="exact"/>
              <w:ind w:firstLine="422" w:firstLineChars="20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理解基础写作的课程体系和基本理论知识，能够运用这些知识指导自己的课堂学习和课后自学，理论联系实际。</w:t>
            </w:r>
          </w:p>
          <w:p>
            <w:pPr>
              <w:numPr>
                <w:ilvl w:val="0"/>
                <w:numId w:val="1"/>
              </w:numPr>
              <w:spacing w:line="360" w:lineRule="exact"/>
              <w:ind w:firstLine="422" w:firstLineChars="20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理解描述类、叙述类、议论类、抒情类、说明类文章的写作特点和写作要求，写出符合要求的各类文章。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☑核心能力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☑核心能力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☑核心能力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96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4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基础写作概述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基础写作的教学体系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主题训练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主题的性质以及怎样提炼主题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归纳主题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材料训练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材料的性质以及怎样收集、使用材料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搜集材料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结构训练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结构的性质以及怎样谋篇布局</w:t>
            </w:r>
          </w:p>
        </w:tc>
        <w:tc>
          <w:tcPr>
            <w:tcW w:w="1342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谋篇布局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语言训练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语言的性质以及怎样配合语境使用语言</w:t>
            </w:r>
          </w:p>
        </w:tc>
        <w:tc>
          <w:tcPr>
            <w:tcW w:w="13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主持词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描述性文章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直接描写和间接描写的特点和写作</w:t>
            </w:r>
          </w:p>
        </w:tc>
        <w:tc>
          <w:tcPr>
            <w:tcW w:w="13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对比分析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描述性文章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环境描写的特点、作用和写作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描述性文章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心理描写的特点、作用和写作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叙述性文章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比喻的特点、作用和写作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叙述性文章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夸饰的特点、作用和写作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叙述性文章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映衬的特点、作用和写作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抒情性文章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直接抒情和间接抒情的特点和写作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对比分析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抒情性文章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象征的特点、作用和写作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说明性文章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科学说明和文艺说明的特点和写作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对比分析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说明性文章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导游词的写作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说明性文章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科学小品的写作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讲授、实训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396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75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435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5" w:type="dxa"/>
            <w:gridSpan w:val="3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符合文体要求，主题鲜明、材料充分、结构严谨、语言流畅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符合文体要求，主题鲜明、材料充分、结构严谨、语言流畅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符合文体要求，主题鲜明、材料充分、结构严谨、语言流畅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符合文体要求，主题鲜明、材料充分、结构严谨、语言流畅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作文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符合文体要求，主题鲜明、材料充分、结构严谨、语言流畅</w:t>
            </w:r>
          </w:p>
        </w:tc>
        <w:tc>
          <w:tcPr>
            <w:tcW w:w="1583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2018年9月19日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8AF69F"/>
    <w:multiLevelType w:val="singleLevel"/>
    <w:tmpl w:val="988AF69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4C62B30"/>
    <w:rsid w:val="12CA338A"/>
    <w:rsid w:val="14FD6BD2"/>
    <w:rsid w:val="1C993322"/>
    <w:rsid w:val="28AD1D92"/>
    <w:rsid w:val="2A0E657E"/>
    <w:rsid w:val="2C23799B"/>
    <w:rsid w:val="41141397"/>
    <w:rsid w:val="41A274D2"/>
    <w:rsid w:val="450C0BB6"/>
    <w:rsid w:val="47F9093E"/>
    <w:rsid w:val="4B605529"/>
    <w:rsid w:val="4BDE6145"/>
    <w:rsid w:val="4C4840EC"/>
    <w:rsid w:val="517045BB"/>
    <w:rsid w:val="57D162E4"/>
    <w:rsid w:val="57F846C5"/>
    <w:rsid w:val="582C6C39"/>
    <w:rsid w:val="59333861"/>
    <w:rsid w:val="5C277DEA"/>
    <w:rsid w:val="5D106F8D"/>
    <w:rsid w:val="5E1D20D0"/>
    <w:rsid w:val="615A595F"/>
    <w:rsid w:val="62602DFF"/>
    <w:rsid w:val="69DF2591"/>
    <w:rsid w:val="6A4B2305"/>
    <w:rsid w:val="6EB54C0E"/>
    <w:rsid w:val="76177C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1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2">
    <w:name w:val="页眉 Char"/>
    <w:basedOn w:val="6"/>
    <w:link w:val="5"/>
    <w:qFormat/>
    <w:uiPriority w:val="0"/>
    <w:rPr>
      <w:rFonts w:eastAsia="PMingLiU"/>
      <w:sz w:val="18"/>
      <w:szCs w:val="18"/>
      <w:lang w:eastAsia="en-US"/>
    </w:rPr>
  </w:style>
  <w:style w:type="character" w:customStyle="1" w:styleId="13">
    <w:name w:val="页脚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paragraph" w:styleId="14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5">
    <w:name w:val="批注框文本 Char"/>
    <w:basedOn w:val="6"/>
    <w:link w:val="3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812</Characters>
  <Lines>6</Lines>
  <Paragraphs>1</Paragraphs>
  <TotalTime>0</TotalTime>
  <ScaleCrop>false</ScaleCrop>
  <LinksUpToDate>false</LinksUpToDate>
  <CharactersWithSpaces>953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Administrator</cp:lastModifiedBy>
  <cp:lastPrinted>2017-01-05T16:24:00Z</cp:lastPrinted>
  <dcterms:modified xsi:type="dcterms:W3CDTF">2018-09-19T02:24:53Z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